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0271C" w14:textId="282CE805" w:rsidR="00F606D1" w:rsidRPr="001C42D4" w:rsidRDefault="006C20E2" w:rsidP="008D39E8">
      <w:pPr>
        <w:jc w:val="center"/>
        <w:rPr>
          <w:rFonts w:eastAsia="Times New Roman" w:cstheme="minorHAnsi"/>
          <w:sz w:val="40"/>
        </w:rPr>
      </w:pPr>
      <w:r w:rsidRPr="001C42D4">
        <w:rPr>
          <w:rFonts w:eastAsia="Times New Roman" w:cstheme="minorHAnsi"/>
          <w:sz w:val="40"/>
        </w:rPr>
        <w:t xml:space="preserve">Western </w:t>
      </w:r>
      <w:r w:rsidR="00F606D1" w:rsidRPr="001C42D4">
        <w:rPr>
          <w:rFonts w:eastAsia="Times New Roman" w:cstheme="minorHAnsi"/>
          <w:sz w:val="40"/>
        </w:rPr>
        <w:t>University of Health Sciences</w:t>
      </w:r>
    </w:p>
    <w:p w14:paraId="3FF92361" w14:textId="5DCDC029" w:rsidR="005E67C3" w:rsidRPr="001C42D4" w:rsidRDefault="006C20E2" w:rsidP="008D39E8">
      <w:pPr>
        <w:pStyle w:val="Title"/>
        <w:jc w:val="center"/>
        <w:rPr>
          <w:rFonts w:asciiTheme="minorHAnsi" w:eastAsia="Times New Roman" w:hAnsiTheme="minorHAnsi" w:cstheme="minorHAnsi"/>
          <w:sz w:val="40"/>
        </w:rPr>
      </w:pPr>
      <w:r w:rsidRPr="001C42D4">
        <w:rPr>
          <w:rFonts w:asciiTheme="minorHAnsi" w:eastAsia="Times New Roman" w:hAnsiTheme="minorHAnsi" w:cstheme="minorHAnsi"/>
          <w:sz w:val="40"/>
        </w:rPr>
        <w:t>Announcement for Intramural Grant Applications</w:t>
      </w:r>
    </w:p>
    <w:p w14:paraId="28DF451D" w14:textId="77777777" w:rsidR="00790252" w:rsidRPr="001C42D4" w:rsidRDefault="00790252" w:rsidP="007C78B2">
      <w:pPr>
        <w:pStyle w:val="Title"/>
        <w:rPr>
          <w:rFonts w:asciiTheme="minorHAnsi" w:eastAsia="Times New Roman" w:hAnsiTheme="minorHAnsi" w:cstheme="minorHAnsi"/>
          <w:sz w:val="40"/>
        </w:rPr>
      </w:pPr>
    </w:p>
    <w:p w14:paraId="64649188" w14:textId="502FF484" w:rsidR="006C20E2" w:rsidRPr="001C42D4" w:rsidRDefault="006C20E2" w:rsidP="006C20E2">
      <w:pPr>
        <w:rPr>
          <w:rFonts w:eastAsia="Times New Roman" w:cstheme="minorHAnsi"/>
          <w:b/>
          <w:bCs/>
          <w:color w:val="FF0000"/>
          <w:sz w:val="22"/>
          <w:szCs w:val="22"/>
        </w:rPr>
      </w:pPr>
      <w:r w:rsidRPr="001C42D4">
        <w:rPr>
          <w:rFonts w:eastAsia="Times New Roman" w:cstheme="minorHAnsi"/>
          <w:b/>
          <w:bCs/>
          <w:color w:val="FF0000"/>
          <w:sz w:val="22"/>
          <w:szCs w:val="22"/>
        </w:rPr>
        <w:t>Application Deadline</w:t>
      </w:r>
      <w:r w:rsidR="00C83341" w:rsidRPr="001C42D4">
        <w:rPr>
          <w:rFonts w:eastAsia="Times New Roman" w:cstheme="minorHAnsi"/>
          <w:b/>
          <w:bCs/>
          <w:color w:val="FF0000"/>
          <w:sz w:val="22"/>
          <w:szCs w:val="22"/>
        </w:rPr>
        <w:t>:</w:t>
      </w:r>
      <w:r w:rsidR="00C83341" w:rsidRPr="001C42D4">
        <w:rPr>
          <w:rFonts w:eastAsia="Times New Roman" w:cstheme="minorHAnsi"/>
          <w:b/>
          <w:bCs/>
          <w:color w:val="FF0000"/>
          <w:sz w:val="22"/>
          <w:szCs w:val="22"/>
        </w:rPr>
        <w:tab/>
      </w:r>
      <w:r w:rsidR="00C83341" w:rsidRPr="001C42D4">
        <w:rPr>
          <w:rFonts w:eastAsia="Times New Roman" w:cstheme="minorHAnsi"/>
          <w:b/>
          <w:bCs/>
          <w:color w:val="FF0000"/>
          <w:sz w:val="22"/>
          <w:szCs w:val="22"/>
        </w:rPr>
        <w:tab/>
      </w:r>
      <w:r w:rsidR="00C83341" w:rsidRPr="001C42D4">
        <w:rPr>
          <w:rFonts w:eastAsia="Times New Roman" w:cstheme="minorHAnsi"/>
          <w:b/>
          <w:bCs/>
          <w:color w:val="FF0000"/>
          <w:sz w:val="22"/>
          <w:szCs w:val="22"/>
        </w:rPr>
        <w:tab/>
      </w:r>
      <w:r w:rsidR="00C83341" w:rsidRPr="001C42D4">
        <w:rPr>
          <w:rFonts w:eastAsia="Times New Roman" w:cstheme="minorHAnsi"/>
          <w:b/>
          <w:bCs/>
          <w:color w:val="FF0000"/>
          <w:sz w:val="22"/>
          <w:szCs w:val="22"/>
        </w:rPr>
        <w:tab/>
      </w:r>
      <w:r w:rsidR="00C83341" w:rsidRPr="001C42D4">
        <w:rPr>
          <w:rFonts w:eastAsia="Times New Roman" w:cstheme="minorHAnsi"/>
          <w:b/>
          <w:bCs/>
          <w:color w:val="FF0000"/>
          <w:sz w:val="22"/>
          <w:szCs w:val="22"/>
        </w:rPr>
        <w:tab/>
      </w:r>
      <w:r w:rsidR="00C83341" w:rsidRPr="001C42D4">
        <w:rPr>
          <w:rFonts w:eastAsia="Times New Roman" w:cstheme="minorHAnsi"/>
          <w:b/>
          <w:bCs/>
          <w:color w:val="FF0000"/>
          <w:sz w:val="22"/>
          <w:szCs w:val="22"/>
        </w:rPr>
        <w:tab/>
      </w:r>
      <w:r w:rsidR="005E023E" w:rsidRPr="001C42D4">
        <w:rPr>
          <w:rFonts w:eastAsia="Times New Roman" w:cstheme="minorHAnsi"/>
          <w:b/>
          <w:bCs/>
          <w:color w:val="FF0000"/>
          <w:sz w:val="22"/>
          <w:szCs w:val="22"/>
        </w:rPr>
        <w:t>11:59</w:t>
      </w:r>
      <w:r w:rsidRPr="001C42D4">
        <w:rPr>
          <w:rFonts w:eastAsia="Times New Roman" w:cstheme="minorHAnsi"/>
          <w:b/>
          <w:bCs/>
          <w:color w:val="FF0000"/>
          <w:sz w:val="22"/>
          <w:szCs w:val="22"/>
        </w:rPr>
        <w:t xml:space="preserve"> </w:t>
      </w:r>
      <w:r w:rsidR="00130290">
        <w:rPr>
          <w:rFonts w:eastAsia="Times New Roman" w:cstheme="minorHAnsi"/>
          <w:b/>
          <w:bCs/>
          <w:color w:val="FF0000"/>
          <w:sz w:val="22"/>
          <w:szCs w:val="22"/>
        </w:rPr>
        <w:t>p.m.</w:t>
      </w:r>
      <w:r w:rsidRPr="001C42D4">
        <w:rPr>
          <w:rFonts w:eastAsia="Times New Roman" w:cstheme="minorHAnsi"/>
          <w:b/>
          <w:bCs/>
          <w:color w:val="FF0000"/>
          <w:sz w:val="22"/>
          <w:szCs w:val="22"/>
        </w:rPr>
        <w:t xml:space="preserve"> on </w:t>
      </w:r>
      <w:r w:rsidR="006864ED">
        <w:rPr>
          <w:rFonts w:eastAsia="Times New Roman" w:cstheme="minorHAnsi"/>
          <w:b/>
          <w:bCs/>
          <w:color w:val="FF0000"/>
          <w:sz w:val="22"/>
          <w:szCs w:val="22"/>
        </w:rPr>
        <w:t>Sunday</w:t>
      </w:r>
      <w:r w:rsidRPr="001C42D4">
        <w:rPr>
          <w:rFonts w:eastAsia="Times New Roman" w:cstheme="minorHAnsi"/>
          <w:b/>
          <w:bCs/>
          <w:color w:val="FF0000"/>
          <w:sz w:val="22"/>
          <w:szCs w:val="22"/>
        </w:rPr>
        <w:t xml:space="preserve">, </w:t>
      </w:r>
      <w:r w:rsidR="00C25FA2">
        <w:rPr>
          <w:rFonts w:eastAsia="Times New Roman" w:cstheme="minorHAnsi"/>
          <w:b/>
          <w:bCs/>
          <w:color w:val="FF0000"/>
          <w:sz w:val="22"/>
          <w:szCs w:val="22"/>
        </w:rPr>
        <w:t>May</w:t>
      </w:r>
      <w:r w:rsidRPr="001C42D4">
        <w:rPr>
          <w:rFonts w:eastAsia="Times New Roman" w:cstheme="minorHAnsi"/>
          <w:b/>
          <w:bCs/>
          <w:color w:val="FF0000"/>
          <w:sz w:val="22"/>
          <w:szCs w:val="22"/>
        </w:rPr>
        <w:t xml:space="preserve"> </w:t>
      </w:r>
      <w:r w:rsidR="006864ED">
        <w:rPr>
          <w:rFonts w:eastAsia="Times New Roman" w:cstheme="minorHAnsi"/>
          <w:b/>
          <w:bCs/>
          <w:color w:val="FF0000"/>
          <w:sz w:val="22"/>
          <w:szCs w:val="22"/>
        </w:rPr>
        <w:t>4</w:t>
      </w:r>
      <w:r w:rsidRPr="001C42D4">
        <w:rPr>
          <w:rFonts w:eastAsia="Times New Roman" w:cstheme="minorHAnsi"/>
          <w:b/>
          <w:bCs/>
          <w:color w:val="FF0000"/>
          <w:sz w:val="22"/>
          <w:szCs w:val="22"/>
        </w:rPr>
        <w:t xml:space="preserve">, </w:t>
      </w:r>
      <w:r w:rsidR="008F6573" w:rsidRPr="001C42D4">
        <w:rPr>
          <w:rFonts w:eastAsia="Times New Roman" w:cstheme="minorHAnsi"/>
          <w:b/>
          <w:bCs/>
          <w:color w:val="FF0000"/>
          <w:sz w:val="22"/>
          <w:szCs w:val="22"/>
        </w:rPr>
        <w:t>202</w:t>
      </w:r>
      <w:r w:rsidR="00B21E86">
        <w:rPr>
          <w:rFonts w:eastAsia="Times New Roman" w:cstheme="minorHAnsi"/>
          <w:b/>
          <w:bCs/>
          <w:color w:val="FF0000"/>
          <w:sz w:val="22"/>
          <w:szCs w:val="22"/>
        </w:rPr>
        <w:t>5</w:t>
      </w:r>
      <w:r w:rsidR="0000274B" w:rsidRPr="001C42D4">
        <w:rPr>
          <w:rFonts w:eastAsia="Times New Roman" w:cstheme="minorHAnsi"/>
          <w:b/>
          <w:bCs/>
          <w:color w:val="FF0000"/>
          <w:sz w:val="22"/>
          <w:szCs w:val="22"/>
        </w:rPr>
        <w:t>.</w:t>
      </w:r>
    </w:p>
    <w:p w14:paraId="01300279" w14:textId="77777777" w:rsidR="006C20E2" w:rsidRPr="001C42D4" w:rsidRDefault="006C20E2" w:rsidP="006C20E2">
      <w:pPr>
        <w:rPr>
          <w:rFonts w:eastAsia="Times New Roman" w:cstheme="minorHAnsi"/>
          <w:color w:val="000000"/>
          <w:sz w:val="22"/>
          <w:szCs w:val="22"/>
        </w:rPr>
      </w:pPr>
      <w:r w:rsidRPr="001C42D4">
        <w:rPr>
          <w:rFonts w:eastAsia="Times New Roman" w:cstheme="minorHAnsi"/>
          <w:color w:val="000000"/>
          <w:sz w:val="22"/>
          <w:szCs w:val="22"/>
        </w:rPr>
        <w:t> </w:t>
      </w:r>
    </w:p>
    <w:p w14:paraId="29DB9D4C" w14:textId="6D7DDD8C" w:rsidR="00AE0624" w:rsidRPr="001C42D4" w:rsidRDefault="00AE0624" w:rsidP="00AE0624">
      <w:pPr>
        <w:rPr>
          <w:rFonts w:eastAsia="Times New Roman" w:cstheme="minorHAnsi"/>
          <w:color w:val="000000"/>
          <w:sz w:val="22"/>
          <w:szCs w:val="22"/>
        </w:rPr>
      </w:pPr>
      <w:r w:rsidRPr="001C42D4">
        <w:rPr>
          <w:rFonts w:eastAsia="Times New Roman" w:cstheme="minorHAnsi"/>
          <w:color w:val="000000"/>
          <w:sz w:val="22"/>
          <w:szCs w:val="22"/>
        </w:rPr>
        <w:t xml:space="preserve">The University Research Committee and the Vice President for Research and Biotechnology are pleased to invite applications for intramural grants for </w:t>
      </w:r>
      <w:r w:rsidR="003321B8">
        <w:rPr>
          <w:rFonts w:eastAsia="Times New Roman" w:cstheme="minorHAnsi"/>
          <w:color w:val="000000"/>
          <w:sz w:val="22"/>
          <w:szCs w:val="22"/>
        </w:rPr>
        <w:t xml:space="preserve">the </w:t>
      </w:r>
      <w:r w:rsidRPr="001C42D4">
        <w:rPr>
          <w:rFonts w:eastAsia="Times New Roman" w:cstheme="minorHAnsi"/>
          <w:color w:val="000000"/>
          <w:sz w:val="22"/>
          <w:szCs w:val="22"/>
        </w:rPr>
        <w:t>academic year</w:t>
      </w:r>
      <w:r w:rsidR="00B21E86">
        <w:rPr>
          <w:rFonts w:eastAsia="Times New Roman" w:cstheme="minorHAnsi"/>
          <w:color w:val="000000"/>
          <w:sz w:val="22"/>
          <w:szCs w:val="22"/>
        </w:rPr>
        <w:t>s</w:t>
      </w:r>
      <w:r w:rsidRPr="001C42D4">
        <w:rPr>
          <w:rFonts w:eastAsia="Times New Roman" w:cstheme="minorHAnsi"/>
          <w:color w:val="000000"/>
          <w:sz w:val="22"/>
          <w:szCs w:val="22"/>
        </w:rPr>
        <w:t xml:space="preserve"> 20</w:t>
      </w:r>
      <w:r w:rsidR="00684C8F" w:rsidRPr="001C42D4">
        <w:rPr>
          <w:rFonts w:eastAsia="Times New Roman" w:cstheme="minorHAnsi"/>
          <w:color w:val="000000"/>
          <w:sz w:val="22"/>
          <w:szCs w:val="22"/>
        </w:rPr>
        <w:t>2</w:t>
      </w:r>
      <w:r w:rsidR="00B21E86">
        <w:rPr>
          <w:rFonts w:eastAsia="Times New Roman" w:cstheme="minorHAnsi"/>
          <w:color w:val="000000"/>
          <w:sz w:val="22"/>
          <w:szCs w:val="22"/>
        </w:rPr>
        <w:t>5</w:t>
      </w:r>
      <w:r w:rsidRPr="001C42D4">
        <w:rPr>
          <w:rFonts w:eastAsia="Times New Roman" w:cstheme="minorHAnsi"/>
          <w:color w:val="000000"/>
          <w:sz w:val="22"/>
          <w:szCs w:val="22"/>
        </w:rPr>
        <w:t>-20</w:t>
      </w:r>
      <w:r w:rsidR="00790252" w:rsidRPr="001C42D4">
        <w:rPr>
          <w:rFonts w:eastAsia="Times New Roman" w:cstheme="minorHAnsi"/>
          <w:color w:val="000000"/>
          <w:sz w:val="22"/>
          <w:szCs w:val="22"/>
        </w:rPr>
        <w:t>2</w:t>
      </w:r>
      <w:r w:rsidR="00B21E86">
        <w:rPr>
          <w:rFonts w:eastAsia="Times New Roman" w:cstheme="minorHAnsi"/>
          <w:color w:val="000000"/>
          <w:sz w:val="22"/>
          <w:szCs w:val="22"/>
        </w:rPr>
        <w:t>7</w:t>
      </w:r>
      <w:r w:rsidRPr="001C42D4">
        <w:rPr>
          <w:rFonts w:eastAsia="Times New Roman" w:cstheme="minorHAnsi"/>
          <w:color w:val="000000"/>
          <w:sz w:val="22"/>
          <w:szCs w:val="22"/>
        </w:rPr>
        <w:t xml:space="preserve">. </w:t>
      </w:r>
      <w:r w:rsidR="00275ED1" w:rsidRPr="001C42D4">
        <w:rPr>
          <w:rFonts w:eastAsia="Times New Roman" w:cstheme="minorHAnsi"/>
          <w:color w:val="000000"/>
          <w:sz w:val="22"/>
          <w:szCs w:val="22"/>
        </w:rPr>
        <w:t xml:space="preserve">Please </w:t>
      </w:r>
      <w:r w:rsidR="003321B8">
        <w:rPr>
          <w:rFonts w:eastAsia="Times New Roman" w:cstheme="minorHAnsi"/>
          <w:color w:val="000000"/>
          <w:sz w:val="22"/>
          <w:szCs w:val="22"/>
        </w:rPr>
        <w:t>review</w:t>
      </w:r>
      <w:r w:rsidR="003321B8" w:rsidRPr="001C42D4">
        <w:rPr>
          <w:rFonts w:eastAsia="Times New Roman" w:cstheme="minorHAnsi"/>
          <w:color w:val="000000"/>
          <w:sz w:val="22"/>
          <w:szCs w:val="22"/>
        </w:rPr>
        <w:t xml:space="preserve"> </w:t>
      </w:r>
      <w:r w:rsidR="00275ED1" w:rsidRPr="001C42D4">
        <w:rPr>
          <w:rFonts w:eastAsia="Times New Roman" w:cstheme="minorHAnsi"/>
          <w:color w:val="000000"/>
          <w:sz w:val="22"/>
          <w:szCs w:val="22"/>
        </w:rPr>
        <w:t xml:space="preserve">these instructions carefully, </w:t>
      </w:r>
      <w:r w:rsidR="003321B8">
        <w:rPr>
          <w:rFonts w:eastAsia="Times New Roman" w:cstheme="minorHAnsi"/>
          <w:color w:val="000000"/>
          <w:sz w:val="22"/>
          <w:szCs w:val="22"/>
        </w:rPr>
        <w:t>as there have been</w:t>
      </w:r>
      <w:r w:rsidR="003321B8" w:rsidRPr="001C42D4">
        <w:rPr>
          <w:rFonts w:eastAsia="Times New Roman" w:cstheme="minorHAnsi"/>
          <w:color w:val="000000"/>
          <w:sz w:val="22"/>
          <w:szCs w:val="22"/>
        </w:rPr>
        <w:t xml:space="preserve"> </w:t>
      </w:r>
      <w:r w:rsidR="007F6235">
        <w:rPr>
          <w:rFonts w:eastAsia="Times New Roman" w:cstheme="minorHAnsi"/>
          <w:color w:val="000000"/>
          <w:sz w:val="22"/>
          <w:szCs w:val="22"/>
        </w:rPr>
        <w:t>several significant changes</w:t>
      </w:r>
      <w:r w:rsidR="00C15574">
        <w:rPr>
          <w:rFonts w:eastAsia="Times New Roman" w:cstheme="minorHAnsi"/>
          <w:color w:val="000000"/>
          <w:sz w:val="22"/>
          <w:szCs w:val="22"/>
        </w:rPr>
        <w:t xml:space="preserve"> pertaining to eligibility</w:t>
      </w:r>
      <w:r w:rsidR="003321B8">
        <w:rPr>
          <w:rFonts w:eastAsia="Times New Roman" w:cstheme="minorHAnsi"/>
          <w:color w:val="000000"/>
          <w:sz w:val="22"/>
          <w:szCs w:val="22"/>
        </w:rPr>
        <w:t xml:space="preserve"> criteria</w:t>
      </w:r>
      <w:r w:rsidR="00C15574">
        <w:rPr>
          <w:rFonts w:eastAsia="Times New Roman" w:cstheme="minorHAnsi"/>
          <w:color w:val="000000"/>
          <w:sz w:val="22"/>
          <w:szCs w:val="22"/>
        </w:rPr>
        <w:t xml:space="preserve">, </w:t>
      </w:r>
      <w:r w:rsidR="003321B8">
        <w:rPr>
          <w:rFonts w:eastAsia="Times New Roman" w:cstheme="minorHAnsi"/>
          <w:color w:val="000000"/>
          <w:sz w:val="22"/>
          <w:szCs w:val="22"/>
        </w:rPr>
        <w:t xml:space="preserve">grant </w:t>
      </w:r>
      <w:r w:rsidR="00C15574">
        <w:rPr>
          <w:rFonts w:eastAsia="Times New Roman" w:cstheme="minorHAnsi"/>
          <w:color w:val="000000"/>
          <w:sz w:val="22"/>
          <w:szCs w:val="22"/>
        </w:rPr>
        <w:t>duration and</w:t>
      </w:r>
      <w:r w:rsidR="00C64578">
        <w:rPr>
          <w:rFonts w:eastAsia="Times New Roman" w:cstheme="minorHAnsi"/>
          <w:color w:val="000000"/>
          <w:sz w:val="22"/>
          <w:szCs w:val="22"/>
        </w:rPr>
        <w:t xml:space="preserve"> total funding </w:t>
      </w:r>
      <w:r w:rsidR="003321B8">
        <w:rPr>
          <w:rFonts w:eastAsia="Times New Roman" w:cstheme="minorHAnsi"/>
          <w:color w:val="000000"/>
          <w:sz w:val="22"/>
          <w:szCs w:val="22"/>
        </w:rPr>
        <w:t>allocation</w:t>
      </w:r>
      <w:r w:rsidR="00C64578">
        <w:rPr>
          <w:rFonts w:eastAsia="Times New Roman" w:cstheme="minorHAnsi"/>
          <w:color w:val="000000"/>
          <w:sz w:val="22"/>
          <w:szCs w:val="22"/>
        </w:rPr>
        <w:t>.</w:t>
      </w:r>
    </w:p>
    <w:p w14:paraId="692E2F12" w14:textId="77777777" w:rsidR="00A845A4" w:rsidRPr="001C42D4" w:rsidRDefault="00A845A4" w:rsidP="006C20E2">
      <w:pPr>
        <w:rPr>
          <w:rFonts w:eastAsia="Times New Roman" w:cstheme="minorHAnsi"/>
          <w:color w:val="000000"/>
          <w:sz w:val="22"/>
          <w:szCs w:val="22"/>
        </w:rPr>
      </w:pPr>
    </w:p>
    <w:p w14:paraId="2BD0AF4D" w14:textId="5076BFD3" w:rsidR="00A845A4" w:rsidRPr="00D90C5B" w:rsidRDefault="00A845A4" w:rsidP="006C20E2">
      <w:pPr>
        <w:rPr>
          <w:rFonts w:eastAsia="Times New Roman" w:cstheme="minorHAnsi"/>
          <w:b/>
          <w:color w:val="000000"/>
          <w:sz w:val="22"/>
          <w:szCs w:val="22"/>
        </w:rPr>
      </w:pPr>
      <w:r w:rsidRPr="00D90C5B">
        <w:rPr>
          <w:rFonts w:eastAsia="Times New Roman" w:cstheme="minorHAnsi"/>
          <w:b/>
          <w:color w:val="000000"/>
          <w:sz w:val="22"/>
          <w:szCs w:val="22"/>
        </w:rPr>
        <w:t>Purpose</w:t>
      </w:r>
    </w:p>
    <w:p w14:paraId="17E9184B" w14:textId="28636455" w:rsidR="006C20E2" w:rsidRPr="001C42D4" w:rsidRDefault="00633262" w:rsidP="002E1E1B">
      <w:pPr>
        <w:shd w:val="clear" w:color="auto" w:fill="FFFFFF"/>
        <w:spacing w:after="240"/>
        <w:rPr>
          <w:rFonts w:cstheme="minorHAnsi"/>
          <w:color w:val="333333"/>
          <w:sz w:val="23"/>
          <w:szCs w:val="23"/>
          <w:shd w:val="clear" w:color="auto" w:fill="FFFFFF"/>
        </w:rPr>
      </w:pPr>
      <w:r w:rsidRPr="001C42D4">
        <w:rPr>
          <w:rFonts w:eastAsia="Times New Roman" w:cstheme="minorHAnsi"/>
          <w:color w:val="000000"/>
          <w:sz w:val="22"/>
          <w:szCs w:val="22"/>
        </w:rPr>
        <w:t>T</w:t>
      </w:r>
      <w:r w:rsidR="00A845A4" w:rsidRPr="001C42D4">
        <w:rPr>
          <w:rFonts w:eastAsia="Times New Roman" w:cstheme="minorHAnsi"/>
          <w:color w:val="000000"/>
          <w:sz w:val="22"/>
          <w:szCs w:val="22"/>
        </w:rPr>
        <w:t xml:space="preserve">he Intramural Grants Program </w:t>
      </w:r>
      <w:r w:rsidRPr="001C42D4">
        <w:rPr>
          <w:rFonts w:eastAsia="Times New Roman" w:cstheme="minorHAnsi"/>
          <w:color w:val="000000"/>
          <w:sz w:val="22"/>
          <w:szCs w:val="22"/>
        </w:rPr>
        <w:t xml:space="preserve">at WesternU </w:t>
      </w:r>
      <w:r w:rsidR="00A845A4" w:rsidRPr="001C42D4">
        <w:rPr>
          <w:rFonts w:eastAsia="Times New Roman" w:cstheme="minorHAnsi"/>
          <w:color w:val="000000"/>
          <w:sz w:val="22"/>
          <w:szCs w:val="22"/>
        </w:rPr>
        <w:t xml:space="preserve">is a </w:t>
      </w:r>
      <w:proofErr w:type="gramStart"/>
      <w:r w:rsidR="00A845A4" w:rsidRPr="001C42D4">
        <w:rPr>
          <w:rFonts w:eastAsia="Times New Roman" w:cstheme="minorHAnsi"/>
          <w:color w:val="000000"/>
          <w:sz w:val="22"/>
          <w:szCs w:val="22"/>
        </w:rPr>
        <w:t xml:space="preserve">competitive </w:t>
      </w:r>
      <w:r w:rsidR="00101DA6">
        <w:rPr>
          <w:rFonts w:eastAsia="Times New Roman" w:cstheme="minorHAnsi"/>
          <w:color w:val="000000"/>
          <w:sz w:val="22"/>
          <w:szCs w:val="22"/>
        </w:rPr>
        <w:t xml:space="preserve"> </w:t>
      </w:r>
      <w:r w:rsidR="003321B8">
        <w:rPr>
          <w:rFonts w:eastAsia="Times New Roman" w:cstheme="minorHAnsi"/>
          <w:color w:val="000000"/>
          <w:sz w:val="22"/>
          <w:szCs w:val="22"/>
        </w:rPr>
        <w:t>initiative</w:t>
      </w:r>
      <w:proofErr w:type="gramEnd"/>
      <w:r w:rsidR="00A845A4" w:rsidRPr="001C42D4">
        <w:rPr>
          <w:rFonts w:eastAsia="Times New Roman" w:cstheme="minorHAnsi"/>
          <w:color w:val="000000"/>
          <w:sz w:val="22"/>
          <w:szCs w:val="22"/>
        </w:rPr>
        <w:t xml:space="preserve"> </w:t>
      </w:r>
      <w:r w:rsidR="00101DA6">
        <w:rPr>
          <w:rFonts w:eastAsia="Times New Roman" w:cstheme="minorHAnsi"/>
          <w:color w:val="000000"/>
          <w:sz w:val="22"/>
          <w:szCs w:val="22"/>
        </w:rPr>
        <w:t xml:space="preserve">aiming at </w:t>
      </w:r>
      <w:r w:rsidR="00A845A4" w:rsidRPr="001C42D4">
        <w:rPr>
          <w:rFonts w:eastAsia="Times New Roman" w:cstheme="minorHAnsi"/>
          <w:color w:val="000000"/>
          <w:sz w:val="22"/>
          <w:szCs w:val="22"/>
        </w:rPr>
        <w:t xml:space="preserve"> </w:t>
      </w:r>
      <w:r w:rsidR="001068A1" w:rsidRPr="001C42D4">
        <w:rPr>
          <w:rFonts w:eastAsia="Times New Roman" w:cstheme="minorHAnsi"/>
          <w:color w:val="000000"/>
          <w:sz w:val="22"/>
          <w:szCs w:val="22"/>
        </w:rPr>
        <w:t xml:space="preserve">promoting faculty research </w:t>
      </w:r>
      <w:r w:rsidR="00101DA6">
        <w:rPr>
          <w:rFonts w:eastAsia="Times New Roman" w:cstheme="minorHAnsi"/>
          <w:color w:val="000000"/>
          <w:sz w:val="22"/>
          <w:szCs w:val="22"/>
        </w:rPr>
        <w:t>across</w:t>
      </w:r>
      <w:r w:rsidR="00101DA6" w:rsidRPr="001C42D4">
        <w:rPr>
          <w:rFonts w:eastAsia="Times New Roman" w:cstheme="minorHAnsi"/>
          <w:color w:val="000000"/>
          <w:sz w:val="22"/>
          <w:szCs w:val="22"/>
        </w:rPr>
        <w:t xml:space="preserve"> </w:t>
      </w:r>
      <w:r w:rsidR="003321B8">
        <w:rPr>
          <w:rFonts w:eastAsia="Times New Roman" w:cstheme="minorHAnsi"/>
          <w:color w:val="000000"/>
          <w:sz w:val="22"/>
          <w:szCs w:val="22"/>
        </w:rPr>
        <w:t>various domains including</w:t>
      </w:r>
      <w:r w:rsidR="003321B8" w:rsidRPr="001C42D4">
        <w:rPr>
          <w:rFonts w:eastAsia="Times New Roman" w:cstheme="minorHAnsi"/>
          <w:color w:val="000000"/>
          <w:sz w:val="22"/>
          <w:szCs w:val="22"/>
        </w:rPr>
        <w:t xml:space="preserve"> </w:t>
      </w:r>
      <w:r w:rsidR="001068A1" w:rsidRPr="001C42D4">
        <w:rPr>
          <w:rFonts w:eastAsia="Times New Roman" w:cstheme="minorHAnsi"/>
          <w:color w:val="000000"/>
          <w:sz w:val="22"/>
          <w:szCs w:val="22"/>
        </w:rPr>
        <w:t>basic, clinical, translational</w:t>
      </w:r>
      <w:r w:rsidR="003321B8">
        <w:rPr>
          <w:rFonts w:eastAsia="Times New Roman" w:cstheme="minorHAnsi"/>
          <w:color w:val="000000"/>
          <w:sz w:val="22"/>
          <w:szCs w:val="22"/>
        </w:rPr>
        <w:t>, education</w:t>
      </w:r>
      <w:r w:rsidR="001068A1" w:rsidRPr="001C42D4">
        <w:rPr>
          <w:rFonts w:eastAsia="Times New Roman" w:cstheme="minorHAnsi"/>
          <w:color w:val="000000"/>
          <w:sz w:val="22"/>
          <w:szCs w:val="22"/>
        </w:rPr>
        <w:t xml:space="preserve"> and health services research</w:t>
      </w:r>
      <w:r w:rsidR="00A845A4" w:rsidRPr="001C42D4">
        <w:rPr>
          <w:rFonts w:eastAsia="Times New Roman" w:cstheme="minorHAnsi"/>
          <w:color w:val="000000"/>
          <w:sz w:val="22"/>
          <w:szCs w:val="22"/>
        </w:rPr>
        <w:t xml:space="preserve">. </w:t>
      </w:r>
      <w:r w:rsidR="00101DA6">
        <w:rPr>
          <w:rFonts w:eastAsia="Times New Roman" w:cstheme="minorHAnsi"/>
          <w:color w:val="000000"/>
          <w:sz w:val="22"/>
          <w:szCs w:val="22"/>
        </w:rPr>
        <w:t xml:space="preserve"> </w:t>
      </w:r>
      <w:r w:rsidR="003321B8">
        <w:rPr>
          <w:rFonts w:eastAsia="Times New Roman" w:cstheme="minorHAnsi"/>
          <w:color w:val="000000"/>
          <w:sz w:val="22"/>
          <w:szCs w:val="22"/>
        </w:rPr>
        <w:t>Primarily</w:t>
      </w:r>
      <w:r w:rsidR="00383F16" w:rsidRPr="001C42D4">
        <w:rPr>
          <w:rFonts w:eastAsia="Times New Roman" w:cstheme="minorHAnsi"/>
          <w:color w:val="000000"/>
          <w:sz w:val="22"/>
          <w:szCs w:val="22"/>
        </w:rPr>
        <w:t xml:space="preserve">, </w:t>
      </w:r>
      <w:r w:rsidR="00EB5A5E" w:rsidRPr="001C42D4">
        <w:rPr>
          <w:rFonts w:eastAsia="Times New Roman" w:cstheme="minorHAnsi"/>
          <w:color w:val="000000"/>
          <w:sz w:val="22"/>
          <w:szCs w:val="22"/>
        </w:rPr>
        <w:t>this award mechanism is</w:t>
      </w:r>
      <w:r w:rsidR="00A845A4" w:rsidRPr="001C42D4">
        <w:rPr>
          <w:rFonts w:eastAsia="Times New Roman" w:cstheme="minorHAnsi"/>
          <w:color w:val="000000"/>
          <w:sz w:val="22"/>
          <w:szCs w:val="22"/>
        </w:rPr>
        <w:t xml:space="preserve"> designed to support faculty</w:t>
      </w:r>
      <w:r w:rsidR="003321B8">
        <w:rPr>
          <w:rFonts w:eastAsia="Times New Roman" w:cstheme="minorHAnsi"/>
          <w:color w:val="000000"/>
          <w:sz w:val="22"/>
          <w:szCs w:val="22"/>
        </w:rPr>
        <w:t xml:space="preserve"> members</w:t>
      </w:r>
      <w:r w:rsidR="00A845A4" w:rsidRPr="001C42D4">
        <w:rPr>
          <w:rFonts w:eastAsia="Times New Roman" w:cstheme="minorHAnsi"/>
          <w:color w:val="000000"/>
          <w:sz w:val="22"/>
          <w:szCs w:val="22"/>
        </w:rPr>
        <w:t xml:space="preserve"> </w:t>
      </w:r>
      <w:proofErr w:type="gramStart"/>
      <w:r w:rsidR="00A845A4" w:rsidRPr="001C42D4">
        <w:rPr>
          <w:rFonts w:eastAsia="Times New Roman" w:cstheme="minorHAnsi"/>
          <w:color w:val="000000"/>
          <w:sz w:val="22"/>
          <w:szCs w:val="22"/>
        </w:rPr>
        <w:t>in  securing</w:t>
      </w:r>
      <w:proofErr w:type="gramEnd"/>
      <w:r w:rsidR="00A845A4" w:rsidRPr="001C42D4">
        <w:rPr>
          <w:rFonts w:eastAsia="Times New Roman" w:cstheme="minorHAnsi"/>
          <w:color w:val="000000"/>
          <w:sz w:val="22"/>
          <w:szCs w:val="22"/>
        </w:rPr>
        <w:t xml:space="preserve"> external funding and sponsorship</w:t>
      </w:r>
      <w:r w:rsidR="003321B8">
        <w:rPr>
          <w:rFonts w:eastAsia="Times New Roman" w:cstheme="minorHAnsi"/>
          <w:color w:val="000000"/>
          <w:sz w:val="22"/>
          <w:szCs w:val="22"/>
        </w:rPr>
        <w:t xml:space="preserve"> opportunities</w:t>
      </w:r>
      <w:r w:rsidR="00A845A4" w:rsidRPr="001C42D4">
        <w:rPr>
          <w:rFonts w:eastAsia="Times New Roman" w:cstheme="minorHAnsi"/>
          <w:color w:val="000000"/>
          <w:sz w:val="22"/>
          <w:szCs w:val="22"/>
        </w:rPr>
        <w:t xml:space="preserve">.  </w:t>
      </w:r>
      <w:r w:rsidR="003321B8">
        <w:rPr>
          <w:rFonts w:eastAsia="Times New Roman" w:cstheme="minorHAnsi"/>
          <w:color w:val="000000"/>
          <w:sz w:val="22"/>
          <w:szCs w:val="22"/>
        </w:rPr>
        <w:t>P</w:t>
      </w:r>
      <w:r w:rsidR="00A845A4" w:rsidRPr="001C42D4">
        <w:rPr>
          <w:rFonts w:eastAsia="Times New Roman" w:cstheme="minorHAnsi"/>
          <w:color w:val="000000"/>
          <w:sz w:val="22"/>
          <w:szCs w:val="22"/>
        </w:rPr>
        <w:t>rojects</w:t>
      </w:r>
      <w:r w:rsidR="003321B8">
        <w:rPr>
          <w:rFonts w:eastAsia="Times New Roman" w:cstheme="minorHAnsi"/>
          <w:color w:val="000000"/>
          <w:sz w:val="22"/>
          <w:szCs w:val="22"/>
        </w:rPr>
        <w:t xml:space="preserve"> selected for funding</w:t>
      </w:r>
      <w:r w:rsidR="00A845A4" w:rsidRPr="001C42D4">
        <w:rPr>
          <w:rFonts w:eastAsia="Times New Roman" w:cstheme="minorHAnsi"/>
          <w:color w:val="000000"/>
          <w:sz w:val="22"/>
          <w:szCs w:val="22"/>
        </w:rPr>
        <w:t xml:space="preserve"> are expected </w:t>
      </w:r>
      <w:proofErr w:type="gramStart"/>
      <w:r w:rsidR="00A845A4" w:rsidRPr="001C42D4">
        <w:rPr>
          <w:rFonts w:eastAsia="Times New Roman" w:cstheme="minorHAnsi"/>
          <w:color w:val="000000"/>
          <w:sz w:val="22"/>
          <w:szCs w:val="22"/>
        </w:rPr>
        <w:t xml:space="preserve">to </w:t>
      </w:r>
      <w:r w:rsidR="00101DA6">
        <w:rPr>
          <w:rFonts w:eastAsia="Times New Roman" w:cstheme="minorHAnsi"/>
          <w:color w:val="000000"/>
          <w:sz w:val="22"/>
          <w:szCs w:val="22"/>
        </w:rPr>
        <w:t xml:space="preserve"> </w:t>
      </w:r>
      <w:r w:rsidR="003321B8">
        <w:rPr>
          <w:rFonts w:eastAsia="Times New Roman" w:cstheme="minorHAnsi"/>
          <w:color w:val="000000"/>
          <w:sz w:val="22"/>
          <w:szCs w:val="22"/>
        </w:rPr>
        <w:t>yield</w:t>
      </w:r>
      <w:proofErr w:type="gramEnd"/>
      <w:r w:rsidR="00A845A4" w:rsidRPr="001C42D4">
        <w:rPr>
          <w:rFonts w:eastAsia="Times New Roman" w:cstheme="minorHAnsi"/>
          <w:color w:val="000000"/>
          <w:sz w:val="22"/>
          <w:szCs w:val="22"/>
        </w:rPr>
        <w:t xml:space="preserve"> </w:t>
      </w:r>
      <w:r w:rsidR="00101DA6">
        <w:rPr>
          <w:rFonts w:eastAsia="Times New Roman" w:cstheme="minorHAnsi"/>
          <w:color w:val="000000"/>
          <w:sz w:val="22"/>
          <w:szCs w:val="22"/>
        </w:rPr>
        <w:t xml:space="preserve"> </w:t>
      </w:r>
      <w:r w:rsidR="003321B8">
        <w:rPr>
          <w:rFonts w:eastAsia="Times New Roman" w:cstheme="minorHAnsi"/>
          <w:color w:val="000000"/>
          <w:sz w:val="22"/>
          <w:szCs w:val="22"/>
        </w:rPr>
        <w:t>significant</w:t>
      </w:r>
      <w:r w:rsidR="003321B8" w:rsidRPr="001C42D4">
        <w:rPr>
          <w:rFonts w:eastAsia="Times New Roman" w:cstheme="minorHAnsi"/>
          <w:color w:val="000000"/>
          <w:sz w:val="22"/>
          <w:szCs w:val="22"/>
        </w:rPr>
        <w:t xml:space="preserve"> </w:t>
      </w:r>
      <w:r w:rsidR="00A845A4" w:rsidRPr="001C42D4">
        <w:rPr>
          <w:rFonts w:eastAsia="Times New Roman" w:cstheme="minorHAnsi"/>
          <w:color w:val="000000"/>
          <w:sz w:val="22"/>
          <w:szCs w:val="22"/>
        </w:rPr>
        <w:t xml:space="preserve">scholarly </w:t>
      </w:r>
      <w:r w:rsidR="003321B8">
        <w:rPr>
          <w:rFonts w:eastAsia="Times New Roman" w:cstheme="minorHAnsi"/>
          <w:color w:val="000000"/>
          <w:sz w:val="22"/>
          <w:szCs w:val="22"/>
        </w:rPr>
        <w:t>outcomes</w:t>
      </w:r>
      <w:r w:rsidR="003321B8" w:rsidRPr="001C42D4">
        <w:rPr>
          <w:rFonts w:eastAsia="Times New Roman" w:cstheme="minorHAnsi"/>
          <w:color w:val="000000"/>
          <w:sz w:val="22"/>
          <w:szCs w:val="22"/>
        </w:rPr>
        <w:t xml:space="preserve"> </w:t>
      </w:r>
      <w:r w:rsidR="00A845A4" w:rsidRPr="001C42D4">
        <w:rPr>
          <w:rFonts w:eastAsia="Times New Roman" w:cstheme="minorHAnsi"/>
          <w:color w:val="000000"/>
          <w:sz w:val="22"/>
          <w:szCs w:val="22"/>
        </w:rPr>
        <w:t xml:space="preserve">that will increase the national and international recognition of the awardees, their </w:t>
      </w:r>
      <w:r w:rsidR="003321B8">
        <w:rPr>
          <w:rFonts w:eastAsia="Times New Roman" w:cstheme="minorHAnsi"/>
          <w:color w:val="000000"/>
          <w:sz w:val="22"/>
          <w:szCs w:val="22"/>
        </w:rPr>
        <w:t xml:space="preserve">research </w:t>
      </w:r>
      <w:r w:rsidR="00A845A4" w:rsidRPr="001C42D4">
        <w:rPr>
          <w:rFonts w:eastAsia="Times New Roman" w:cstheme="minorHAnsi"/>
          <w:color w:val="000000"/>
          <w:sz w:val="22"/>
          <w:szCs w:val="22"/>
        </w:rPr>
        <w:t xml:space="preserve">programs, and the </w:t>
      </w:r>
      <w:r w:rsidR="008B1FEE" w:rsidRPr="001C42D4">
        <w:rPr>
          <w:rFonts w:eastAsia="Times New Roman" w:cstheme="minorHAnsi"/>
          <w:color w:val="000000"/>
          <w:sz w:val="22"/>
          <w:szCs w:val="22"/>
        </w:rPr>
        <w:t>U</w:t>
      </w:r>
      <w:r w:rsidR="00A845A4" w:rsidRPr="001C42D4">
        <w:rPr>
          <w:rFonts w:eastAsia="Times New Roman" w:cstheme="minorHAnsi"/>
          <w:color w:val="000000"/>
          <w:sz w:val="22"/>
          <w:szCs w:val="22"/>
        </w:rPr>
        <w:t xml:space="preserve">niversity. </w:t>
      </w:r>
      <w:r w:rsidR="003321B8">
        <w:rPr>
          <w:rFonts w:eastAsia="Times New Roman" w:cstheme="minorHAnsi"/>
          <w:color w:val="000000"/>
          <w:sz w:val="22"/>
          <w:szCs w:val="22"/>
        </w:rPr>
        <w:t xml:space="preserve">The completion timeframe for </w:t>
      </w:r>
      <w:proofErr w:type="gramStart"/>
      <w:r w:rsidR="003321B8">
        <w:rPr>
          <w:rFonts w:eastAsia="Times New Roman" w:cstheme="minorHAnsi"/>
          <w:color w:val="000000"/>
          <w:sz w:val="22"/>
          <w:szCs w:val="22"/>
        </w:rPr>
        <w:t>p</w:t>
      </w:r>
      <w:r w:rsidR="00A0042F">
        <w:rPr>
          <w:rFonts w:eastAsia="Times New Roman" w:cstheme="minorHAnsi"/>
          <w:color w:val="000000"/>
          <w:sz w:val="22"/>
          <w:szCs w:val="22"/>
        </w:rPr>
        <w:t xml:space="preserve">rojects </w:t>
      </w:r>
      <w:r w:rsidR="00101DA6">
        <w:rPr>
          <w:rFonts w:eastAsia="Times New Roman" w:cstheme="minorHAnsi"/>
          <w:color w:val="000000"/>
          <w:sz w:val="22"/>
          <w:szCs w:val="22"/>
        </w:rPr>
        <w:t xml:space="preserve"> </w:t>
      </w:r>
      <w:r w:rsidR="003321B8">
        <w:rPr>
          <w:rFonts w:eastAsia="Times New Roman" w:cstheme="minorHAnsi"/>
          <w:color w:val="000000"/>
          <w:sz w:val="22"/>
          <w:szCs w:val="22"/>
        </w:rPr>
        <w:t>is</w:t>
      </w:r>
      <w:proofErr w:type="gramEnd"/>
      <w:r w:rsidR="003321B8">
        <w:rPr>
          <w:rFonts w:eastAsia="Times New Roman" w:cstheme="minorHAnsi"/>
          <w:color w:val="000000"/>
          <w:sz w:val="22"/>
          <w:szCs w:val="22"/>
        </w:rPr>
        <w:t xml:space="preserve"> set</w:t>
      </w:r>
      <w:r w:rsidR="00A0042F">
        <w:rPr>
          <w:rFonts w:eastAsia="Times New Roman" w:cstheme="minorHAnsi"/>
          <w:color w:val="000000"/>
          <w:sz w:val="22"/>
          <w:szCs w:val="22"/>
        </w:rPr>
        <w:t xml:space="preserve"> a</w:t>
      </w:r>
      <w:r w:rsidR="003321B8">
        <w:rPr>
          <w:rFonts w:eastAsia="Times New Roman" w:cstheme="minorHAnsi"/>
          <w:color w:val="000000"/>
          <w:sz w:val="22"/>
          <w:szCs w:val="22"/>
        </w:rPr>
        <w:t>t</w:t>
      </w:r>
      <w:r w:rsidR="00A0042F">
        <w:rPr>
          <w:rFonts w:eastAsia="Times New Roman" w:cstheme="minorHAnsi"/>
          <w:color w:val="000000"/>
          <w:sz w:val="22"/>
          <w:szCs w:val="22"/>
        </w:rPr>
        <w:t xml:space="preserve"> 2 year</w:t>
      </w:r>
      <w:r w:rsidR="003321B8">
        <w:rPr>
          <w:rFonts w:eastAsia="Times New Roman" w:cstheme="minorHAnsi"/>
          <w:color w:val="000000"/>
          <w:sz w:val="22"/>
          <w:szCs w:val="22"/>
        </w:rPr>
        <w:t>s.</w:t>
      </w:r>
      <w:r w:rsidR="00A0042F">
        <w:rPr>
          <w:rFonts w:eastAsia="Times New Roman" w:cstheme="minorHAnsi"/>
          <w:color w:val="000000"/>
          <w:sz w:val="22"/>
          <w:szCs w:val="22"/>
        </w:rPr>
        <w:t xml:space="preserve"> </w:t>
      </w:r>
    </w:p>
    <w:p w14:paraId="466D04E9" w14:textId="080CE793" w:rsidR="009F1CFA" w:rsidRPr="001C42D4" w:rsidRDefault="009F1CFA" w:rsidP="009F1CFA">
      <w:pPr>
        <w:rPr>
          <w:rFonts w:eastAsia="Times New Roman" w:cstheme="minorHAnsi"/>
          <w:b/>
          <w:color w:val="000000"/>
          <w:sz w:val="22"/>
          <w:szCs w:val="22"/>
          <w:u w:val="single"/>
        </w:rPr>
      </w:pPr>
      <w:r w:rsidRPr="00D90C5B">
        <w:rPr>
          <w:rFonts w:eastAsia="Times New Roman" w:cstheme="minorHAnsi"/>
          <w:b/>
          <w:color w:val="000000"/>
          <w:sz w:val="22"/>
          <w:szCs w:val="22"/>
        </w:rPr>
        <w:t>Eligibility Criteria</w:t>
      </w:r>
    </w:p>
    <w:p w14:paraId="5F624751" w14:textId="50FD4FEF" w:rsidR="009F1CFA" w:rsidRPr="001C42D4" w:rsidRDefault="009F1CFA" w:rsidP="009F1CFA">
      <w:pPr>
        <w:rPr>
          <w:rFonts w:eastAsia="Times New Roman" w:cstheme="minorHAnsi"/>
          <w:color w:val="000000"/>
          <w:sz w:val="22"/>
          <w:szCs w:val="22"/>
        </w:rPr>
      </w:pPr>
      <w:r w:rsidRPr="001C42D4">
        <w:rPr>
          <w:rFonts w:eastAsia="Times New Roman" w:cstheme="minorHAnsi"/>
          <w:color w:val="000000"/>
          <w:sz w:val="22"/>
          <w:szCs w:val="22"/>
        </w:rPr>
        <w:t>To be eligible for intramural grants, faculty member</w:t>
      </w:r>
      <w:r w:rsidR="00362673">
        <w:rPr>
          <w:rFonts w:eastAsia="Times New Roman" w:cstheme="minorHAnsi"/>
          <w:color w:val="000000"/>
          <w:sz w:val="22"/>
          <w:szCs w:val="22"/>
        </w:rPr>
        <w:t>s</w:t>
      </w:r>
      <w:r w:rsidRPr="001C42D4">
        <w:rPr>
          <w:rFonts w:eastAsia="Times New Roman" w:cstheme="minorHAnsi"/>
          <w:color w:val="000000"/>
          <w:sz w:val="22"/>
          <w:szCs w:val="22"/>
        </w:rPr>
        <w:t xml:space="preserve"> </w:t>
      </w:r>
      <w:proofErr w:type="gramStart"/>
      <w:r w:rsidRPr="001C42D4">
        <w:rPr>
          <w:rFonts w:eastAsia="Times New Roman" w:cstheme="minorHAnsi"/>
          <w:color w:val="000000"/>
          <w:sz w:val="22"/>
          <w:szCs w:val="22"/>
        </w:rPr>
        <w:t xml:space="preserve">must </w:t>
      </w:r>
      <w:r w:rsidR="00362673">
        <w:rPr>
          <w:rFonts w:eastAsia="Times New Roman" w:cstheme="minorHAnsi"/>
          <w:color w:val="000000"/>
          <w:sz w:val="22"/>
          <w:szCs w:val="22"/>
        </w:rPr>
        <w:t xml:space="preserve"> satisfy</w:t>
      </w:r>
      <w:proofErr w:type="gramEnd"/>
      <w:r w:rsidRPr="001C42D4">
        <w:rPr>
          <w:rFonts w:eastAsia="Times New Roman" w:cstheme="minorHAnsi"/>
          <w:color w:val="000000"/>
          <w:sz w:val="22"/>
          <w:szCs w:val="22"/>
        </w:rPr>
        <w:t xml:space="preserve"> the following requirements:</w:t>
      </w:r>
    </w:p>
    <w:p w14:paraId="5856E51C" w14:textId="20F068C1" w:rsidR="009F1CFA" w:rsidRPr="001C42D4" w:rsidRDefault="00362673" w:rsidP="009F1CFA">
      <w:pPr>
        <w:pStyle w:val="ListParagraph"/>
        <w:numPr>
          <w:ilvl w:val="0"/>
          <w:numId w:val="6"/>
        </w:numPr>
        <w:rPr>
          <w:rFonts w:eastAsia="Times New Roman" w:cstheme="minorHAnsi"/>
          <w:color w:val="000000"/>
          <w:sz w:val="22"/>
          <w:szCs w:val="22"/>
        </w:rPr>
      </w:pPr>
      <w:r>
        <w:rPr>
          <w:rFonts w:eastAsia="Times New Roman" w:cstheme="minorHAnsi"/>
          <w:color w:val="000000"/>
          <w:sz w:val="22"/>
          <w:szCs w:val="22"/>
        </w:rPr>
        <w:t xml:space="preserve">The </w:t>
      </w:r>
      <w:r w:rsidR="009F1CFA" w:rsidRPr="001C42D4">
        <w:rPr>
          <w:rFonts w:eastAsia="Times New Roman" w:cstheme="minorHAnsi"/>
          <w:color w:val="000000"/>
          <w:sz w:val="22"/>
          <w:szCs w:val="22"/>
        </w:rPr>
        <w:t xml:space="preserve">Principal </w:t>
      </w:r>
      <w:r>
        <w:rPr>
          <w:rFonts w:eastAsia="Times New Roman" w:cstheme="minorHAnsi"/>
          <w:color w:val="000000"/>
          <w:sz w:val="22"/>
          <w:szCs w:val="22"/>
        </w:rPr>
        <w:t>I</w:t>
      </w:r>
      <w:r w:rsidR="009F1CFA" w:rsidRPr="001C42D4">
        <w:rPr>
          <w:rFonts w:eastAsia="Times New Roman" w:cstheme="minorHAnsi"/>
          <w:color w:val="000000"/>
          <w:sz w:val="22"/>
          <w:szCs w:val="22"/>
        </w:rPr>
        <w:t>nvestigator</w:t>
      </w:r>
      <w:r>
        <w:rPr>
          <w:rFonts w:eastAsia="Times New Roman" w:cstheme="minorHAnsi"/>
          <w:color w:val="000000"/>
          <w:sz w:val="22"/>
          <w:szCs w:val="22"/>
        </w:rPr>
        <w:t xml:space="preserve"> (PI)</w:t>
      </w:r>
      <w:r w:rsidR="009F1CFA" w:rsidRPr="001C42D4">
        <w:rPr>
          <w:rFonts w:eastAsia="Times New Roman" w:cstheme="minorHAnsi"/>
          <w:color w:val="000000"/>
          <w:sz w:val="22"/>
          <w:szCs w:val="22"/>
        </w:rPr>
        <w:t xml:space="preserve"> must hold a </w:t>
      </w:r>
      <w:r w:rsidR="0000274B" w:rsidRPr="001C42D4">
        <w:rPr>
          <w:rFonts w:eastAsia="Times New Roman" w:cstheme="minorHAnsi"/>
          <w:color w:val="000000"/>
          <w:sz w:val="22"/>
          <w:szCs w:val="22"/>
        </w:rPr>
        <w:t>full-time</w:t>
      </w:r>
      <w:r w:rsidR="009F1CFA" w:rsidRPr="001C42D4">
        <w:rPr>
          <w:rFonts w:eastAsia="Times New Roman" w:cstheme="minorHAnsi"/>
          <w:color w:val="000000"/>
          <w:sz w:val="22"/>
          <w:szCs w:val="22"/>
        </w:rPr>
        <w:t xml:space="preserve"> faculty appointment within WesternU.</w:t>
      </w:r>
    </w:p>
    <w:p w14:paraId="18A05896" w14:textId="2F00047C" w:rsidR="009F1CFA" w:rsidRPr="00C72B90" w:rsidRDefault="00C11DC3" w:rsidP="00354C0B">
      <w:pPr>
        <w:pStyle w:val="ListParagraph"/>
        <w:numPr>
          <w:ilvl w:val="0"/>
          <w:numId w:val="6"/>
        </w:numPr>
        <w:rPr>
          <w:rFonts w:eastAsia="Times New Roman" w:cstheme="minorHAnsi"/>
          <w:color w:val="000000"/>
          <w:sz w:val="22"/>
          <w:szCs w:val="22"/>
        </w:rPr>
      </w:pPr>
      <w:r w:rsidRPr="00C72B90">
        <w:rPr>
          <w:rFonts w:eastAsia="Times New Roman" w:cstheme="minorHAnsi"/>
          <w:color w:val="000000"/>
          <w:sz w:val="22"/>
          <w:szCs w:val="22"/>
        </w:rPr>
        <w:t xml:space="preserve">With the expansion of the intramural </w:t>
      </w:r>
      <w:r w:rsidR="0050002D" w:rsidRPr="00C72B90">
        <w:rPr>
          <w:rFonts w:eastAsia="Times New Roman" w:cstheme="minorHAnsi"/>
          <w:color w:val="000000"/>
          <w:sz w:val="22"/>
          <w:szCs w:val="22"/>
        </w:rPr>
        <w:t xml:space="preserve">funds </w:t>
      </w:r>
      <w:r w:rsidR="00B41F27" w:rsidRPr="00C72B90">
        <w:rPr>
          <w:rFonts w:eastAsia="Times New Roman" w:cstheme="minorHAnsi"/>
          <w:color w:val="000000"/>
          <w:sz w:val="22"/>
          <w:szCs w:val="22"/>
        </w:rPr>
        <w:t>to $50,000</w:t>
      </w:r>
      <w:r w:rsidR="00362673" w:rsidRPr="00C72B90">
        <w:rPr>
          <w:rFonts w:eastAsia="Times New Roman" w:cstheme="minorHAnsi"/>
          <w:color w:val="000000"/>
          <w:sz w:val="22"/>
          <w:szCs w:val="22"/>
        </w:rPr>
        <w:t xml:space="preserve"> per </w:t>
      </w:r>
      <w:r w:rsidR="0050002D" w:rsidRPr="00C72B90">
        <w:rPr>
          <w:rFonts w:eastAsia="Times New Roman" w:cstheme="minorHAnsi"/>
          <w:color w:val="000000"/>
          <w:sz w:val="22"/>
          <w:szCs w:val="22"/>
        </w:rPr>
        <w:t>award</w:t>
      </w:r>
      <w:r w:rsidR="00B21E86" w:rsidRPr="00C72B90">
        <w:rPr>
          <w:rFonts w:eastAsia="Times New Roman" w:cstheme="minorHAnsi"/>
          <w:color w:val="000000"/>
          <w:sz w:val="22"/>
          <w:szCs w:val="22"/>
        </w:rPr>
        <w:t xml:space="preserve"> in 2024</w:t>
      </w:r>
      <w:r w:rsidR="00B41F27" w:rsidRPr="00C72B90">
        <w:rPr>
          <w:rFonts w:eastAsia="Times New Roman" w:cstheme="minorHAnsi"/>
          <w:color w:val="000000"/>
          <w:sz w:val="22"/>
          <w:szCs w:val="22"/>
        </w:rPr>
        <w:t>, all faculty</w:t>
      </w:r>
      <w:r w:rsidR="0094316A" w:rsidRPr="00C72B90">
        <w:rPr>
          <w:rFonts w:eastAsia="Times New Roman" w:cstheme="minorHAnsi"/>
          <w:color w:val="000000"/>
          <w:sz w:val="22"/>
          <w:szCs w:val="22"/>
        </w:rPr>
        <w:t xml:space="preserve"> with </w:t>
      </w:r>
      <w:proofErr w:type="gramStart"/>
      <w:r w:rsidR="0094316A" w:rsidRPr="00C72B90">
        <w:rPr>
          <w:rFonts w:eastAsia="Times New Roman" w:cstheme="minorHAnsi"/>
          <w:color w:val="000000"/>
          <w:sz w:val="22"/>
          <w:szCs w:val="22"/>
        </w:rPr>
        <w:t>fulltime</w:t>
      </w:r>
      <w:proofErr w:type="gramEnd"/>
      <w:r w:rsidR="0094316A" w:rsidRPr="00C72B90">
        <w:rPr>
          <w:rFonts w:eastAsia="Times New Roman" w:cstheme="minorHAnsi"/>
          <w:color w:val="000000"/>
          <w:sz w:val="22"/>
          <w:szCs w:val="22"/>
        </w:rPr>
        <w:t xml:space="preserve"> appointments </w:t>
      </w:r>
      <w:r w:rsidR="00580EEC" w:rsidRPr="00C72B90">
        <w:rPr>
          <w:rFonts w:eastAsia="Times New Roman" w:cstheme="minorHAnsi"/>
          <w:color w:val="000000"/>
          <w:sz w:val="22"/>
          <w:szCs w:val="22"/>
        </w:rPr>
        <w:t xml:space="preserve">that did not receive an award in </w:t>
      </w:r>
      <w:r w:rsidR="00C72B90" w:rsidRPr="00C72B90">
        <w:rPr>
          <w:rFonts w:eastAsia="Times New Roman" w:cstheme="minorHAnsi"/>
          <w:color w:val="000000"/>
          <w:sz w:val="22"/>
          <w:szCs w:val="22"/>
        </w:rPr>
        <w:t xml:space="preserve">2024 </w:t>
      </w:r>
      <w:r w:rsidR="0094316A" w:rsidRPr="00C72B90">
        <w:rPr>
          <w:rFonts w:eastAsia="Times New Roman" w:cstheme="minorHAnsi"/>
          <w:color w:val="000000"/>
          <w:sz w:val="22"/>
          <w:szCs w:val="22"/>
        </w:rPr>
        <w:t>are eligible to apply in 202</w:t>
      </w:r>
      <w:r w:rsidR="00C72B90">
        <w:rPr>
          <w:rFonts w:eastAsia="Times New Roman" w:cstheme="minorHAnsi"/>
          <w:color w:val="000000"/>
          <w:sz w:val="22"/>
          <w:szCs w:val="22"/>
        </w:rPr>
        <w:t>5</w:t>
      </w:r>
      <w:r w:rsidR="00604F3D" w:rsidRPr="00C72B90">
        <w:rPr>
          <w:rFonts w:eastAsia="Times New Roman" w:cstheme="minorHAnsi"/>
          <w:color w:val="000000"/>
          <w:sz w:val="22"/>
          <w:szCs w:val="22"/>
        </w:rPr>
        <w:t>.</w:t>
      </w:r>
      <w:r w:rsidR="00362673" w:rsidRPr="00C72B90">
        <w:rPr>
          <w:rFonts w:eastAsia="Times New Roman" w:cstheme="minorHAnsi"/>
          <w:color w:val="000000"/>
          <w:sz w:val="22"/>
          <w:szCs w:val="22"/>
        </w:rPr>
        <w:t xml:space="preserve"> Starting with the next grant cycle (202</w:t>
      </w:r>
      <w:r w:rsidR="00C72B90">
        <w:rPr>
          <w:rFonts w:eastAsia="Times New Roman" w:cstheme="minorHAnsi"/>
          <w:color w:val="000000"/>
          <w:sz w:val="22"/>
          <w:szCs w:val="22"/>
        </w:rPr>
        <w:t>6</w:t>
      </w:r>
      <w:r w:rsidR="00362673" w:rsidRPr="00C72B90">
        <w:rPr>
          <w:rFonts w:eastAsia="Times New Roman" w:cstheme="minorHAnsi"/>
          <w:color w:val="000000"/>
          <w:sz w:val="22"/>
          <w:szCs w:val="22"/>
        </w:rPr>
        <w:t>-202</w:t>
      </w:r>
      <w:r w:rsidR="00C72B90">
        <w:rPr>
          <w:rFonts w:eastAsia="Times New Roman" w:cstheme="minorHAnsi"/>
          <w:color w:val="000000"/>
          <w:sz w:val="22"/>
          <w:szCs w:val="22"/>
        </w:rPr>
        <w:t>8</w:t>
      </w:r>
      <w:r w:rsidR="00362673" w:rsidRPr="00C72B90">
        <w:rPr>
          <w:rFonts w:eastAsia="Times New Roman" w:cstheme="minorHAnsi"/>
          <w:color w:val="000000"/>
          <w:sz w:val="22"/>
          <w:szCs w:val="22"/>
        </w:rPr>
        <w:t>)</w:t>
      </w:r>
      <w:r w:rsidR="00842779" w:rsidRPr="00C72B90">
        <w:rPr>
          <w:rFonts w:eastAsia="Times New Roman" w:cstheme="minorHAnsi"/>
          <w:color w:val="000000"/>
          <w:sz w:val="22"/>
          <w:szCs w:val="22"/>
        </w:rPr>
        <w:t xml:space="preserve">, faculty </w:t>
      </w:r>
      <w:r w:rsidR="009F1CFA" w:rsidRPr="00C72B90">
        <w:rPr>
          <w:rFonts w:eastAsia="Times New Roman" w:cstheme="minorHAnsi"/>
          <w:color w:val="000000"/>
          <w:sz w:val="22"/>
          <w:szCs w:val="22"/>
        </w:rPr>
        <w:t xml:space="preserve">must not have received an intramural grant </w:t>
      </w:r>
      <w:r w:rsidR="00362673" w:rsidRPr="00C72B90">
        <w:rPr>
          <w:rFonts w:eastAsia="Times New Roman" w:cstheme="minorHAnsi"/>
          <w:color w:val="000000"/>
          <w:sz w:val="22"/>
          <w:szCs w:val="22"/>
        </w:rPr>
        <w:t xml:space="preserve">within </w:t>
      </w:r>
      <w:r w:rsidR="009F1CFA" w:rsidRPr="00C72B90">
        <w:rPr>
          <w:rFonts w:eastAsia="Times New Roman" w:cstheme="minorHAnsi"/>
          <w:color w:val="000000"/>
          <w:sz w:val="22"/>
          <w:szCs w:val="22"/>
        </w:rPr>
        <w:t xml:space="preserve">the </w:t>
      </w:r>
      <w:r w:rsidR="00362673" w:rsidRPr="00C72B90">
        <w:rPr>
          <w:rFonts w:eastAsia="Times New Roman" w:cstheme="minorHAnsi"/>
          <w:color w:val="000000"/>
          <w:sz w:val="22"/>
          <w:szCs w:val="22"/>
        </w:rPr>
        <w:t xml:space="preserve">past </w:t>
      </w:r>
      <w:r w:rsidR="009F1CFA" w:rsidRPr="00C72B90">
        <w:rPr>
          <w:rFonts w:eastAsia="Times New Roman" w:cstheme="minorHAnsi"/>
          <w:color w:val="000000"/>
          <w:sz w:val="22"/>
          <w:szCs w:val="22"/>
        </w:rPr>
        <w:t>2 years</w:t>
      </w:r>
      <w:r w:rsidR="009001B2" w:rsidRPr="00C72B90">
        <w:rPr>
          <w:rFonts w:eastAsia="Times New Roman" w:cstheme="minorHAnsi"/>
          <w:color w:val="000000"/>
          <w:sz w:val="22"/>
          <w:szCs w:val="22"/>
        </w:rPr>
        <w:t xml:space="preserve"> (i.e., an individual could be funded every third year).</w:t>
      </w:r>
    </w:p>
    <w:p w14:paraId="175FADA5" w14:textId="57861DA1" w:rsidR="00D90C5B" w:rsidRDefault="009F1CFA" w:rsidP="00D90C5B">
      <w:pPr>
        <w:pStyle w:val="ListParagraph"/>
        <w:numPr>
          <w:ilvl w:val="0"/>
          <w:numId w:val="6"/>
        </w:numPr>
        <w:rPr>
          <w:rFonts w:eastAsia="Times New Roman" w:cstheme="minorHAnsi"/>
          <w:color w:val="000000"/>
          <w:sz w:val="22"/>
          <w:szCs w:val="22"/>
        </w:rPr>
      </w:pPr>
      <w:r w:rsidRPr="001C42D4">
        <w:rPr>
          <w:rFonts w:eastAsia="Times New Roman" w:cstheme="minorHAnsi"/>
          <w:color w:val="000000"/>
          <w:sz w:val="22"/>
          <w:szCs w:val="22"/>
        </w:rPr>
        <w:t xml:space="preserve">Faculty who received intramural grants </w:t>
      </w:r>
      <w:r w:rsidR="00362673">
        <w:rPr>
          <w:rFonts w:eastAsia="Times New Roman" w:cstheme="minorHAnsi"/>
          <w:color w:val="000000"/>
          <w:sz w:val="22"/>
          <w:szCs w:val="22"/>
        </w:rPr>
        <w:t xml:space="preserve">more than </w:t>
      </w:r>
      <w:r w:rsidRPr="001C42D4">
        <w:rPr>
          <w:rFonts w:eastAsia="Times New Roman" w:cstheme="minorHAnsi"/>
          <w:color w:val="000000"/>
          <w:sz w:val="22"/>
          <w:szCs w:val="22"/>
        </w:rPr>
        <w:t xml:space="preserve">2 years </w:t>
      </w:r>
      <w:r w:rsidR="00362673">
        <w:rPr>
          <w:rFonts w:eastAsia="Times New Roman" w:cstheme="minorHAnsi"/>
          <w:color w:val="000000"/>
          <w:sz w:val="22"/>
          <w:szCs w:val="22"/>
        </w:rPr>
        <w:t xml:space="preserve">ago </w:t>
      </w:r>
      <w:r w:rsidRPr="001C42D4">
        <w:rPr>
          <w:rFonts w:eastAsia="Times New Roman" w:cstheme="minorHAnsi"/>
          <w:color w:val="000000"/>
          <w:sz w:val="22"/>
          <w:szCs w:val="22"/>
        </w:rPr>
        <w:t xml:space="preserve">must have </w:t>
      </w:r>
      <w:r w:rsidR="00362673">
        <w:rPr>
          <w:rFonts w:eastAsia="Times New Roman" w:cstheme="minorHAnsi"/>
          <w:color w:val="000000"/>
          <w:sz w:val="22"/>
          <w:szCs w:val="22"/>
        </w:rPr>
        <w:t xml:space="preserve">completed and submitted </w:t>
      </w:r>
      <w:r w:rsidRPr="001C42D4">
        <w:rPr>
          <w:rFonts w:eastAsia="Times New Roman" w:cstheme="minorHAnsi"/>
          <w:color w:val="000000"/>
          <w:sz w:val="22"/>
          <w:szCs w:val="22"/>
        </w:rPr>
        <w:t>their intramural progress report(s), as required or requested by th</w:t>
      </w:r>
      <w:r w:rsidR="00790252" w:rsidRPr="001C42D4">
        <w:rPr>
          <w:rFonts w:eastAsia="Times New Roman" w:cstheme="minorHAnsi"/>
          <w:color w:val="000000"/>
          <w:sz w:val="22"/>
          <w:szCs w:val="22"/>
        </w:rPr>
        <w:t xml:space="preserve">e University Research Committee. (Please </w:t>
      </w:r>
      <w:r w:rsidR="00362673">
        <w:rPr>
          <w:rFonts w:eastAsia="Times New Roman" w:cstheme="minorHAnsi"/>
          <w:color w:val="000000"/>
          <w:sz w:val="22"/>
          <w:szCs w:val="22"/>
        </w:rPr>
        <w:t>refer to</w:t>
      </w:r>
      <w:r w:rsidR="00362673" w:rsidRPr="001C42D4">
        <w:rPr>
          <w:rFonts w:eastAsia="Times New Roman" w:cstheme="minorHAnsi"/>
          <w:color w:val="000000"/>
          <w:sz w:val="22"/>
          <w:szCs w:val="22"/>
        </w:rPr>
        <w:t xml:space="preserve"> </w:t>
      </w:r>
      <w:r w:rsidR="00F239FD" w:rsidRPr="001C42D4">
        <w:rPr>
          <w:rFonts w:eastAsia="Times New Roman" w:cstheme="minorHAnsi"/>
          <w:color w:val="000000"/>
          <w:sz w:val="22"/>
          <w:szCs w:val="22"/>
        </w:rPr>
        <w:t>the</w:t>
      </w:r>
      <w:r w:rsidR="00362673">
        <w:rPr>
          <w:rFonts w:eastAsia="Times New Roman" w:cstheme="minorHAnsi"/>
          <w:color w:val="000000"/>
          <w:sz w:val="22"/>
          <w:szCs w:val="22"/>
        </w:rPr>
        <w:t xml:space="preserve"> attached</w:t>
      </w:r>
      <w:r w:rsidR="00F239FD" w:rsidRPr="001C42D4">
        <w:rPr>
          <w:rFonts w:eastAsia="Times New Roman" w:cstheme="minorHAnsi"/>
          <w:color w:val="000000"/>
          <w:sz w:val="22"/>
          <w:szCs w:val="22"/>
        </w:rPr>
        <w:t xml:space="preserve"> </w:t>
      </w:r>
      <w:r w:rsidR="00F239FD" w:rsidRPr="001C42D4">
        <w:rPr>
          <w:rFonts w:eastAsia="Times New Roman" w:cstheme="minorHAnsi"/>
          <w:b/>
          <w:color w:val="000000"/>
          <w:sz w:val="22"/>
          <w:szCs w:val="22"/>
        </w:rPr>
        <w:t xml:space="preserve">Final Report </w:t>
      </w:r>
      <w:r w:rsidR="00362673">
        <w:rPr>
          <w:rFonts w:eastAsia="Times New Roman" w:cstheme="minorHAnsi"/>
          <w:b/>
          <w:color w:val="000000"/>
          <w:sz w:val="22"/>
          <w:szCs w:val="22"/>
        </w:rPr>
        <w:t>Form</w:t>
      </w:r>
      <w:r w:rsidR="00D90C5B">
        <w:rPr>
          <w:rFonts w:eastAsia="Times New Roman" w:cstheme="minorHAnsi"/>
          <w:b/>
          <w:color w:val="000000"/>
          <w:sz w:val="22"/>
          <w:szCs w:val="22"/>
        </w:rPr>
        <w:t xml:space="preserve"> </w:t>
      </w:r>
      <w:r w:rsidR="00D71306">
        <w:rPr>
          <w:rFonts w:eastAsia="Times New Roman" w:cstheme="minorHAnsi"/>
          <w:color w:val="000000"/>
          <w:sz w:val="22"/>
          <w:szCs w:val="22"/>
        </w:rPr>
        <w:t xml:space="preserve">for </w:t>
      </w:r>
      <w:proofErr w:type="gramStart"/>
      <w:r w:rsidR="00D71306">
        <w:rPr>
          <w:rFonts w:eastAsia="Times New Roman" w:cstheme="minorHAnsi"/>
          <w:color w:val="000000"/>
          <w:sz w:val="22"/>
          <w:szCs w:val="22"/>
        </w:rPr>
        <w:t xml:space="preserve">submission </w:t>
      </w:r>
      <w:r w:rsidR="00790252" w:rsidRPr="001C42D4">
        <w:rPr>
          <w:rFonts w:eastAsia="Times New Roman" w:cstheme="minorHAnsi"/>
          <w:color w:val="000000"/>
          <w:sz w:val="22"/>
          <w:szCs w:val="22"/>
        </w:rPr>
        <w:t>)</w:t>
      </w:r>
      <w:proofErr w:type="gramEnd"/>
    </w:p>
    <w:p w14:paraId="7C7923CF" w14:textId="719A2F9F" w:rsidR="00D90C5B" w:rsidRPr="002A5653" w:rsidRDefault="00D90C5B" w:rsidP="00D90C5B">
      <w:pPr>
        <w:pStyle w:val="ListParagraph"/>
        <w:numPr>
          <w:ilvl w:val="0"/>
          <w:numId w:val="6"/>
        </w:numPr>
        <w:rPr>
          <w:rFonts w:eastAsia="Times New Roman" w:cstheme="minorHAnsi"/>
          <w:color w:val="000000"/>
          <w:sz w:val="22"/>
          <w:szCs w:val="22"/>
        </w:rPr>
      </w:pPr>
      <w:r>
        <w:rPr>
          <w:rFonts w:eastAsia="Times New Roman" w:cstheme="minorHAnsi"/>
          <w:color w:val="000000"/>
          <w:sz w:val="22"/>
          <w:szCs w:val="22"/>
        </w:rPr>
        <w:t>Recipients of $5000 seed grands are always eligible to apply for full intramural grants, regardless o</w:t>
      </w:r>
      <w:r w:rsidR="00140C2B">
        <w:rPr>
          <w:rFonts w:eastAsia="Times New Roman" w:cstheme="minorHAnsi"/>
          <w:color w:val="000000"/>
          <w:sz w:val="22"/>
          <w:szCs w:val="22"/>
        </w:rPr>
        <w:t>f</w:t>
      </w:r>
      <w:r>
        <w:rPr>
          <w:rFonts w:eastAsia="Times New Roman" w:cstheme="minorHAnsi"/>
          <w:color w:val="000000"/>
          <w:sz w:val="22"/>
          <w:szCs w:val="22"/>
        </w:rPr>
        <w:t xml:space="preserve"> when the seed grant was funded.</w:t>
      </w:r>
    </w:p>
    <w:p w14:paraId="1224E2FF" w14:textId="77777777" w:rsidR="009F1CFA" w:rsidRPr="001C42D4" w:rsidRDefault="009F1CFA" w:rsidP="009F1CFA">
      <w:pPr>
        <w:rPr>
          <w:rFonts w:eastAsia="Times New Roman" w:cstheme="minorHAnsi"/>
          <w:color w:val="000000"/>
          <w:sz w:val="22"/>
          <w:szCs w:val="22"/>
        </w:rPr>
      </w:pPr>
    </w:p>
    <w:p w14:paraId="2C250F47" w14:textId="468D6D99" w:rsidR="006C20E2" w:rsidRDefault="006C20E2" w:rsidP="006C20E2">
      <w:pPr>
        <w:rPr>
          <w:rFonts w:eastAsia="Times New Roman" w:cstheme="minorHAnsi"/>
          <w:color w:val="000000"/>
          <w:sz w:val="22"/>
          <w:szCs w:val="22"/>
        </w:rPr>
      </w:pPr>
      <w:r w:rsidRPr="00D90C5B">
        <w:rPr>
          <w:rFonts w:eastAsia="Times New Roman" w:cstheme="minorHAnsi"/>
          <w:b/>
          <w:color w:val="000000"/>
          <w:sz w:val="22"/>
          <w:szCs w:val="22"/>
        </w:rPr>
        <w:t>Evaluation Criteria</w:t>
      </w:r>
      <w:r w:rsidR="004051B9" w:rsidRPr="004051B9">
        <w:rPr>
          <w:rFonts w:eastAsia="Times New Roman" w:cstheme="minorHAnsi"/>
          <w:color w:val="000000"/>
          <w:sz w:val="22"/>
          <w:szCs w:val="22"/>
        </w:rPr>
        <w:t xml:space="preserve"> </w:t>
      </w:r>
      <w:r w:rsidR="004051B9">
        <w:rPr>
          <w:rFonts w:eastAsia="Times New Roman" w:cstheme="minorHAnsi"/>
          <w:color w:val="000000"/>
          <w:sz w:val="22"/>
          <w:szCs w:val="22"/>
        </w:rPr>
        <w:t>(</w:t>
      </w:r>
      <w:r w:rsidR="004051B9" w:rsidRPr="001C42D4">
        <w:rPr>
          <w:rFonts w:eastAsia="Times New Roman" w:cstheme="minorHAnsi"/>
          <w:color w:val="000000"/>
          <w:sz w:val="22"/>
          <w:szCs w:val="22"/>
        </w:rPr>
        <w:t>A blank evaluation form can be found in the appendix of these instructions</w:t>
      </w:r>
      <w:r w:rsidR="004051B9">
        <w:rPr>
          <w:rFonts w:eastAsia="Times New Roman" w:cstheme="minorHAnsi"/>
          <w:color w:val="000000"/>
          <w:sz w:val="22"/>
          <w:szCs w:val="22"/>
        </w:rPr>
        <w:t>)</w:t>
      </w:r>
    </w:p>
    <w:p w14:paraId="65DAC717" w14:textId="77777777" w:rsidR="00D71306" w:rsidRPr="004051B9" w:rsidRDefault="00D71306" w:rsidP="006C20E2">
      <w:pPr>
        <w:rPr>
          <w:rFonts w:eastAsia="Times New Roman" w:cstheme="minorHAnsi"/>
          <w:color w:val="000000"/>
          <w:sz w:val="22"/>
          <w:szCs w:val="22"/>
        </w:rPr>
      </w:pPr>
    </w:p>
    <w:p w14:paraId="24C7EAF0" w14:textId="1774DB60" w:rsidR="009F1CFA" w:rsidRPr="001C42D4" w:rsidRDefault="009F1CFA" w:rsidP="009F1CFA">
      <w:pPr>
        <w:pStyle w:val="ListParagraph"/>
        <w:numPr>
          <w:ilvl w:val="0"/>
          <w:numId w:val="7"/>
        </w:numPr>
        <w:rPr>
          <w:rFonts w:eastAsia="Times New Roman" w:cstheme="minorHAnsi"/>
          <w:color w:val="000000"/>
          <w:sz w:val="22"/>
          <w:szCs w:val="22"/>
        </w:rPr>
      </w:pPr>
      <w:r w:rsidRPr="001C42D4">
        <w:rPr>
          <w:rFonts w:eastAsia="Times New Roman" w:cstheme="minorHAnsi"/>
          <w:color w:val="000000"/>
          <w:sz w:val="22"/>
          <w:szCs w:val="22"/>
        </w:rPr>
        <w:t xml:space="preserve">Priority will be given to junior faculty seeking to obtain pilot data for extramural grant proposals, as well as senior faculty initiating new avenues of investigation. </w:t>
      </w:r>
    </w:p>
    <w:p w14:paraId="1C07C0ED" w14:textId="05529631" w:rsidR="00E57A2C" w:rsidRPr="001C42D4" w:rsidRDefault="00530E8E" w:rsidP="009F1CFA">
      <w:pPr>
        <w:pStyle w:val="ListParagraph"/>
        <w:numPr>
          <w:ilvl w:val="0"/>
          <w:numId w:val="7"/>
        </w:numPr>
        <w:rPr>
          <w:rFonts w:eastAsia="Times New Roman" w:cstheme="minorHAnsi"/>
          <w:color w:val="000000"/>
          <w:sz w:val="22"/>
          <w:szCs w:val="22"/>
        </w:rPr>
      </w:pPr>
      <w:r w:rsidRPr="001C42D4">
        <w:rPr>
          <w:rFonts w:eastAsia="Times New Roman" w:cstheme="minorHAnsi"/>
          <w:color w:val="000000"/>
          <w:sz w:val="22"/>
          <w:szCs w:val="22"/>
        </w:rPr>
        <w:t xml:space="preserve">Multi-PI grants are encouraged to foster collaborations. </w:t>
      </w:r>
      <w:r w:rsidR="00D57140" w:rsidRPr="001C42D4">
        <w:rPr>
          <w:rFonts w:eastAsia="Times New Roman" w:cstheme="minorHAnsi"/>
          <w:color w:val="000000"/>
          <w:sz w:val="22"/>
          <w:szCs w:val="22"/>
        </w:rPr>
        <w:t xml:space="preserve">Justification of collaboration and synergy between </w:t>
      </w:r>
      <w:proofErr w:type="gramStart"/>
      <w:r w:rsidR="00D57140" w:rsidRPr="001C42D4">
        <w:rPr>
          <w:rFonts w:eastAsia="Times New Roman" w:cstheme="minorHAnsi"/>
          <w:color w:val="000000"/>
          <w:sz w:val="22"/>
          <w:szCs w:val="22"/>
        </w:rPr>
        <w:t xml:space="preserve">PIs </w:t>
      </w:r>
      <w:r w:rsidR="00F0265F">
        <w:rPr>
          <w:rFonts w:eastAsia="Times New Roman" w:cstheme="minorHAnsi"/>
          <w:color w:val="000000"/>
          <w:sz w:val="22"/>
          <w:szCs w:val="22"/>
        </w:rPr>
        <w:t xml:space="preserve"> is</w:t>
      </w:r>
      <w:proofErr w:type="gramEnd"/>
      <w:r w:rsidR="00F0265F">
        <w:rPr>
          <w:rFonts w:eastAsia="Times New Roman" w:cstheme="minorHAnsi"/>
          <w:color w:val="000000"/>
          <w:sz w:val="22"/>
          <w:szCs w:val="22"/>
        </w:rPr>
        <w:t xml:space="preserve"> required</w:t>
      </w:r>
      <w:r w:rsidR="00A0419A" w:rsidRPr="001C42D4">
        <w:rPr>
          <w:rFonts w:eastAsia="Times New Roman" w:cstheme="minorHAnsi"/>
          <w:color w:val="000000"/>
          <w:sz w:val="22"/>
          <w:szCs w:val="22"/>
        </w:rPr>
        <w:t>.</w:t>
      </w:r>
    </w:p>
    <w:p w14:paraId="248CD25B" w14:textId="4C587F9C" w:rsidR="006C20E2" w:rsidRPr="001C42D4" w:rsidRDefault="006C20E2" w:rsidP="009F1CFA">
      <w:pPr>
        <w:pStyle w:val="ListParagraph"/>
        <w:numPr>
          <w:ilvl w:val="0"/>
          <w:numId w:val="7"/>
        </w:numPr>
        <w:rPr>
          <w:rFonts w:eastAsia="Times New Roman" w:cstheme="minorHAnsi"/>
          <w:color w:val="000000"/>
          <w:sz w:val="22"/>
          <w:szCs w:val="22"/>
        </w:rPr>
      </w:pPr>
      <w:r w:rsidRPr="001C42D4">
        <w:rPr>
          <w:rFonts w:eastAsia="Times New Roman" w:cstheme="minorHAnsi"/>
          <w:color w:val="000000"/>
          <w:sz w:val="22"/>
          <w:szCs w:val="22"/>
        </w:rPr>
        <w:t xml:space="preserve">Grants will be evaluated for scientific merit and potential for </w:t>
      </w:r>
      <w:r w:rsidR="00F0265F">
        <w:rPr>
          <w:rFonts w:eastAsia="Times New Roman" w:cstheme="minorHAnsi"/>
          <w:color w:val="000000"/>
          <w:sz w:val="22"/>
          <w:szCs w:val="22"/>
        </w:rPr>
        <w:t>securing</w:t>
      </w:r>
      <w:r w:rsidR="00F0265F" w:rsidRPr="001C42D4">
        <w:rPr>
          <w:rFonts w:eastAsia="Times New Roman" w:cstheme="minorHAnsi"/>
          <w:color w:val="000000"/>
          <w:sz w:val="22"/>
          <w:szCs w:val="22"/>
        </w:rPr>
        <w:t xml:space="preserve"> </w:t>
      </w:r>
      <w:r w:rsidRPr="001C42D4">
        <w:rPr>
          <w:rFonts w:eastAsia="Times New Roman" w:cstheme="minorHAnsi"/>
          <w:color w:val="000000"/>
          <w:sz w:val="22"/>
          <w:szCs w:val="22"/>
        </w:rPr>
        <w:t xml:space="preserve">extramural funds. </w:t>
      </w:r>
    </w:p>
    <w:p w14:paraId="496EA661" w14:textId="1FC898B3" w:rsidR="00CD56ED" w:rsidRPr="001C42D4" w:rsidRDefault="00CD56ED" w:rsidP="00CD56ED">
      <w:pPr>
        <w:pStyle w:val="ListParagraph"/>
        <w:numPr>
          <w:ilvl w:val="0"/>
          <w:numId w:val="7"/>
        </w:numPr>
        <w:rPr>
          <w:rFonts w:eastAsia="Times New Roman" w:cstheme="minorHAnsi"/>
          <w:color w:val="000000"/>
          <w:sz w:val="22"/>
          <w:szCs w:val="22"/>
        </w:rPr>
      </w:pPr>
      <w:r w:rsidRPr="001C42D4">
        <w:rPr>
          <w:rFonts w:eastAsia="Times New Roman" w:cstheme="minorHAnsi"/>
          <w:color w:val="000000"/>
          <w:sz w:val="22"/>
          <w:szCs w:val="22"/>
        </w:rPr>
        <w:t xml:space="preserve">Previous awardees will be evaluated based on </w:t>
      </w:r>
      <w:r w:rsidR="00F0265F">
        <w:rPr>
          <w:rFonts w:eastAsia="Times New Roman" w:cstheme="minorHAnsi"/>
          <w:color w:val="000000"/>
          <w:sz w:val="22"/>
          <w:szCs w:val="22"/>
        </w:rPr>
        <w:t xml:space="preserve">their </w:t>
      </w:r>
      <w:r w:rsidRPr="001C42D4">
        <w:rPr>
          <w:rFonts w:eastAsia="Times New Roman" w:cstheme="minorHAnsi"/>
          <w:color w:val="000000"/>
          <w:sz w:val="22"/>
          <w:szCs w:val="22"/>
        </w:rPr>
        <w:t>productivity from earlier award</w:t>
      </w:r>
      <w:r w:rsidR="002E1E1B" w:rsidRPr="001C42D4">
        <w:rPr>
          <w:rFonts w:eastAsia="Times New Roman" w:cstheme="minorHAnsi"/>
          <w:color w:val="000000"/>
          <w:sz w:val="22"/>
          <w:szCs w:val="22"/>
        </w:rPr>
        <w:t>s</w:t>
      </w:r>
      <w:r w:rsidRPr="001C42D4">
        <w:rPr>
          <w:rFonts w:eastAsia="Times New Roman" w:cstheme="minorHAnsi"/>
          <w:color w:val="000000"/>
          <w:sz w:val="22"/>
          <w:szCs w:val="22"/>
        </w:rPr>
        <w:t>.</w:t>
      </w:r>
    </w:p>
    <w:p w14:paraId="59FB03B1" w14:textId="1772D18E" w:rsidR="0038479E" w:rsidRPr="001C42D4" w:rsidRDefault="006C20E2" w:rsidP="006C20E2">
      <w:pPr>
        <w:pStyle w:val="ListParagraph"/>
        <w:numPr>
          <w:ilvl w:val="0"/>
          <w:numId w:val="7"/>
        </w:numPr>
        <w:rPr>
          <w:rFonts w:eastAsia="Times New Roman" w:cstheme="minorHAnsi"/>
          <w:color w:val="000000"/>
          <w:sz w:val="22"/>
          <w:szCs w:val="22"/>
        </w:rPr>
      </w:pPr>
      <w:r w:rsidRPr="001C42D4">
        <w:rPr>
          <w:rFonts w:eastAsia="Times New Roman" w:cstheme="minorHAnsi"/>
          <w:color w:val="000000"/>
          <w:sz w:val="22"/>
          <w:szCs w:val="22"/>
        </w:rPr>
        <w:t>Applications will be reviewed</w:t>
      </w:r>
      <w:r w:rsidR="008779E1">
        <w:rPr>
          <w:rFonts w:eastAsia="Times New Roman" w:cstheme="minorHAnsi"/>
          <w:color w:val="000000"/>
          <w:sz w:val="22"/>
          <w:szCs w:val="22"/>
        </w:rPr>
        <w:t xml:space="preserve"> by two reviewers</w:t>
      </w:r>
      <w:r w:rsidR="00C72B90">
        <w:rPr>
          <w:rFonts w:eastAsia="Times New Roman" w:cstheme="minorHAnsi"/>
          <w:color w:val="000000"/>
          <w:sz w:val="22"/>
          <w:szCs w:val="22"/>
        </w:rPr>
        <w:t>, one external and one internal,</w:t>
      </w:r>
      <w:r w:rsidR="008779E1">
        <w:rPr>
          <w:rFonts w:eastAsia="Times New Roman" w:cstheme="minorHAnsi"/>
          <w:color w:val="000000"/>
          <w:sz w:val="22"/>
          <w:szCs w:val="22"/>
        </w:rPr>
        <w:t xml:space="preserve"> and </w:t>
      </w:r>
      <w:r w:rsidR="00F0265F">
        <w:rPr>
          <w:rFonts w:eastAsia="Times New Roman" w:cstheme="minorHAnsi"/>
          <w:color w:val="000000"/>
          <w:sz w:val="22"/>
          <w:szCs w:val="22"/>
        </w:rPr>
        <w:t xml:space="preserve">subsequently </w:t>
      </w:r>
      <w:r w:rsidR="008779E1">
        <w:rPr>
          <w:rFonts w:eastAsia="Times New Roman" w:cstheme="minorHAnsi"/>
          <w:color w:val="000000"/>
          <w:sz w:val="22"/>
          <w:szCs w:val="22"/>
        </w:rPr>
        <w:t xml:space="preserve">discussed and ranked by the WesternU </w:t>
      </w:r>
      <w:r w:rsidR="00F0265F">
        <w:rPr>
          <w:rFonts w:eastAsia="Times New Roman" w:cstheme="minorHAnsi"/>
          <w:color w:val="000000"/>
          <w:sz w:val="22"/>
          <w:szCs w:val="22"/>
        </w:rPr>
        <w:t>R</w:t>
      </w:r>
      <w:r w:rsidR="008779E1">
        <w:rPr>
          <w:rFonts w:eastAsia="Times New Roman" w:cstheme="minorHAnsi"/>
          <w:color w:val="000000"/>
          <w:sz w:val="22"/>
          <w:szCs w:val="22"/>
        </w:rPr>
        <w:t xml:space="preserve">esearch </w:t>
      </w:r>
      <w:r w:rsidR="00F0265F">
        <w:rPr>
          <w:rFonts w:eastAsia="Times New Roman" w:cstheme="minorHAnsi"/>
          <w:color w:val="000000"/>
          <w:sz w:val="22"/>
          <w:szCs w:val="22"/>
        </w:rPr>
        <w:t>C</w:t>
      </w:r>
      <w:r w:rsidR="008779E1">
        <w:rPr>
          <w:rFonts w:eastAsia="Times New Roman" w:cstheme="minorHAnsi"/>
          <w:color w:val="000000"/>
          <w:sz w:val="22"/>
          <w:szCs w:val="22"/>
        </w:rPr>
        <w:t>ommittee</w:t>
      </w:r>
      <w:r w:rsidRPr="001C42D4">
        <w:rPr>
          <w:rFonts w:eastAsia="Times New Roman" w:cstheme="minorHAnsi"/>
          <w:color w:val="000000"/>
          <w:sz w:val="22"/>
          <w:szCs w:val="22"/>
        </w:rPr>
        <w:t xml:space="preserve"> using the</w:t>
      </w:r>
      <w:r w:rsidR="002E1E1B" w:rsidRPr="001C42D4">
        <w:rPr>
          <w:rFonts w:eastAsia="Times New Roman" w:cstheme="minorHAnsi"/>
          <w:color w:val="000000"/>
          <w:sz w:val="22"/>
          <w:szCs w:val="22"/>
        </w:rPr>
        <w:t xml:space="preserve"> newly </w:t>
      </w:r>
      <w:r w:rsidR="00F0265F" w:rsidRPr="001C42D4">
        <w:rPr>
          <w:rFonts w:eastAsia="Times New Roman" w:cstheme="minorHAnsi"/>
          <w:color w:val="000000"/>
          <w:sz w:val="22"/>
          <w:szCs w:val="22"/>
        </w:rPr>
        <w:t>p</w:t>
      </w:r>
      <w:r w:rsidR="00F0265F">
        <w:rPr>
          <w:rFonts w:eastAsia="Times New Roman" w:cstheme="minorHAnsi"/>
          <w:color w:val="000000"/>
          <w:sz w:val="22"/>
          <w:szCs w:val="22"/>
        </w:rPr>
        <w:t>ro</w:t>
      </w:r>
      <w:r w:rsidR="00F0265F" w:rsidRPr="001C42D4">
        <w:rPr>
          <w:rFonts w:eastAsia="Times New Roman" w:cstheme="minorHAnsi"/>
          <w:color w:val="000000"/>
          <w:sz w:val="22"/>
          <w:szCs w:val="22"/>
        </w:rPr>
        <w:t xml:space="preserve">posed </w:t>
      </w:r>
      <w:r w:rsidRPr="001C42D4">
        <w:rPr>
          <w:rFonts w:eastAsia="Times New Roman" w:cstheme="minorHAnsi"/>
          <w:color w:val="000000"/>
          <w:sz w:val="22"/>
          <w:szCs w:val="22"/>
        </w:rPr>
        <w:t>NIH scoring system and procedure. More information about this process is available at</w:t>
      </w:r>
      <w:r w:rsidR="009F1CFA" w:rsidRPr="001C42D4">
        <w:rPr>
          <w:rFonts w:eastAsia="Times New Roman" w:cstheme="minorHAnsi"/>
          <w:color w:val="000000"/>
          <w:sz w:val="22"/>
          <w:szCs w:val="22"/>
        </w:rPr>
        <w:t xml:space="preserve"> </w:t>
      </w:r>
      <w:hyperlink r:id="rId11" w:history="1">
        <w:r w:rsidR="00B51E4A" w:rsidRPr="001C42D4">
          <w:rPr>
            <w:rStyle w:val="Hyperlink"/>
            <w:rFonts w:eastAsia="Times New Roman" w:cstheme="minorHAnsi"/>
            <w:sz w:val="22"/>
            <w:szCs w:val="22"/>
          </w:rPr>
          <w:t>https://www.csr.nih.gov/reviewmatters/2022/12/08/update-on-simplifying-review-criteria-a-request-for-information/</w:t>
        </w:r>
      </w:hyperlink>
      <w:r w:rsidR="00D056B8" w:rsidRPr="001C42D4">
        <w:rPr>
          <w:rFonts w:eastAsia="Times New Roman" w:cstheme="minorHAnsi"/>
          <w:color w:val="000000"/>
          <w:sz w:val="22"/>
          <w:szCs w:val="22"/>
        </w:rPr>
        <w:t xml:space="preserve"> </w:t>
      </w:r>
    </w:p>
    <w:p w14:paraId="1ED37A61" w14:textId="77777777" w:rsidR="00E21B8A" w:rsidRPr="001C42D4" w:rsidRDefault="00E21B8A" w:rsidP="00033198">
      <w:pPr>
        <w:shd w:val="clear" w:color="auto" w:fill="FFFFFF"/>
        <w:rPr>
          <w:rFonts w:eastAsia="Times New Roman" w:cstheme="minorHAnsi"/>
          <w:b/>
          <w:bCs/>
          <w:color w:val="000000"/>
          <w:sz w:val="22"/>
          <w:szCs w:val="22"/>
          <w:u w:val="single"/>
        </w:rPr>
      </w:pPr>
    </w:p>
    <w:p w14:paraId="30B56B32" w14:textId="70704C40" w:rsidR="00033198" w:rsidRPr="00D90C5B" w:rsidRDefault="0038479E" w:rsidP="00033198">
      <w:pPr>
        <w:shd w:val="clear" w:color="auto" w:fill="FFFFFF"/>
        <w:rPr>
          <w:rFonts w:eastAsia="Times New Roman" w:cstheme="minorHAnsi"/>
          <w:b/>
          <w:bCs/>
          <w:color w:val="000000"/>
          <w:sz w:val="22"/>
          <w:szCs w:val="22"/>
        </w:rPr>
      </w:pPr>
      <w:r w:rsidRPr="00D90C5B">
        <w:rPr>
          <w:rFonts w:eastAsia="Times New Roman" w:cstheme="minorHAnsi"/>
          <w:b/>
          <w:bCs/>
          <w:color w:val="000000"/>
          <w:sz w:val="22"/>
          <w:szCs w:val="22"/>
        </w:rPr>
        <w:lastRenderedPageBreak/>
        <w:t>Budget</w:t>
      </w:r>
      <w:r w:rsidR="00033198" w:rsidRPr="00E17FE6">
        <w:rPr>
          <w:rFonts w:cstheme="minorHAnsi"/>
          <w:color w:val="141414"/>
          <w:sz w:val="22"/>
          <w:szCs w:val="22"/>
          <w:bdr w:val="none" w:sz="0" w:space="0" w:color="auto" w:frame="1"/>
        </w:rPr>
        <w:t xml:space="preserve"> </w:t>
      </w:r>
    </w:p>
    <w:p w14:paraId="7379E2ED" w14:textId="57110765" w:rsidR="009001B2" w:rsidRPr="001C42D4" w:rsidRDefault="00033198" w:rsidP="00033198">
      <w:pPr>
        <w:shd w:val="clear" w:color="auto" w:fill="FFFFFF"/>
        <w:rPr>
          <w:rFonts w:cstheme="minorHAnsi"/>
          <w:color w:val="141414"/>
          <w:sz w:val="22"/>
          <w:szCs w:val="22"/>
          <w:bdr w:val="none" w:sz="0" w:space="0" w:color="auto" w:frame="1"/>
        </w:rPr>
      </w:pPr>
      <w:r w:rsidRPr="001C42D4">
        <w:rPr>
          <w:rFonts w:cstheme="minorHAnsi"/>
          <w:color w:val="141414"/>
          <w:sz w:val="22"/>
          <w:szCs w:val="22"/>
          <w:bdr w:val="none" w:sz="0" w:space="0" w:color="auto" w:frame="1"/>
        </w:rPr>
        <w:t xml:space="preserve">Each </w:t>
      </w:r>
      <w:proofErr w:type="gramStart"/>
      <w:r w:rsidRPr="001C42D4">
        <w:rPr>
          <w:rFonts w:cstheme="minorHAnsi"/>
          <w:color w:val="141414"/>
          <w:sz w:val="22"/>
          <w:szCs w:val="22"/>
          <w:bdr w:val="none" w:sz="0" w:space="0" w:color="auto" w:frame="1"/>
        </w:rPr>
        <w:t xml:space="preserve">grant </w:t>
      </w:r>
      <w:r w:rsidR="00284092">
        <w:rPr>
          <w:rFonts w:cstheme="minorHAnsi"/>
          <w:color w:val="141414"/>
          <w:sz w:val="22"/>
          <w:szCs w:val="22"/>
          <w:bdr w:val="none" w:sz="0" w:space="0" w:color="auto" w:frame="1"/>
        </w:rPr>
        <w:t xml:space="preserve"> is</w:t>
      </w:r>
      <w:proofErr w:type="gramEnd"/>
      <w:r w:rsidR="00284092">
        <w:rPr>
          <w:rFonts w:cstheme="minorHAnsi"/>
          <w:color w:val="141414"/>
          <w:sz w:val="22"/>
          <w:szCs w:val="22"/>
          <w:bdr w:val="none" w:sz="0" w:space="0" w:color="auto" w:frame="1"/>
        </w:rPr>
        <w:t xml:space="preserve"> eligible for funding up</w:t>
      </w:r>
      <w:r w:rsidRPr="001C42D4">
        <w:rPr>
          <w:rFonts w:cstheme="minorHAnsi"/>
          <w:color w:val="141414"/>
          <w:sz w:val="22"/>
          <w:szCs w:val="22"/>
          <w:bdr w:val="none" w:sz="0" w:space="0" w:color="auto" w:frame="1"/>
        </w:rPr>
        <w:t xml:space="preserve"> to a maximum of $</w:t>
      </w:r>
      <w:r w:rsidR="00FF25A8">
        <w:rPr>
          <w:rFonts w:cstheme="minorHAnsi"/>
          <w:color w:val="141414"/>
          <w:sz w:val="22"/>
          <w:szCs w:val="22"/>
          <w:bdr w:val="none" w:sz="0" w:space="0" w:color="auto" w:frame="1"/>
        </w:rPr>
        <w:t>5</w:t>
      </w:r>
      <w:r w:rsidR="00FF25A8" w:rsidRPr="001C42D4">
        <w:rPr>
          <w:rFonts w:cstheme="minorHAnsi"/>
          <w:color w:val="141414"/>
          <w:sz w:val="22"/>
          <w:szCs w:val="22"/>
          <w:bdr w:val="none" w:sz="0" w:space="0" w:color="auto" w:frame="1"/>
        </w:rPr>
        <w:t>0</w:t>
      </w:r>
      <w:r w:rsidRPr="001C42D4">
        <w:rPr>
          <w:rFonts w:cstheme="minorHAnsi"/>
          <w:color w:val="141414"/>
          <w:sz w:val="22"/>
          <w:szCs w:val="22"/>
          <w:bdr w:val="none" w:sz="0" w:space="0" w:color="auto" w:frame="1"/>
        </w:rPr>
        <w:t xml:space="preserve">,000. </w:t>
      </w:r>
      <w:r w:rsidR="00284092">
        <w:rPr>
          <w:rFonts w:cstheme="minorHAnsi"/>
          <w:color w:val="141414"/>
          <w:sz w:val="22"/>
          <w:szCs w:val="22"/>
          <w:bdr w:val="none" w:sz="0" w:space="0" w:color="auto" w:frame="1"/>
        </w:rPr>
        <w:t xml:space="preserve">Please itemize </w:t>
      </w:r>
      <w:r w:rsidRPr="001C42D4">
        <w:rPr>
          <w:rFonts w:cstheme="minorHAnsi"/>
          <w:color w:val="141414"/>
          <w:sz w:val="22"/>
          <w:szCs w:val="22"/>
          <w:bdr w:val="none" w:sz="0" w:space="0" w:color="auto" w:frame="1"/>
        </w:rPr>
        <w:t xml:space="preserve">all costs that </w:t>
      </w:r>
      <w:r w:rsidR="009001B2" w:rsidRPr="001C42D4">
        <w:rPr>
          <w:rFonts w:cstheme="minorHAnsi"/>
          <w:color w:val="141414"/>
          <w:sz w:val="22"/>
          <w:szCs w:val="22"/>
          <w:bdr w:val="none" w:sz="0" w:space="0" w:color="auto" w:frame="1"/>
        </w:rPr>
        <w:t>are </w:t>
      </w:r>
      <w:r w:rsidR="009001B2" w:rsidRPr="001C42D4">
        <w:rPr>
          <w:rFonts w:cstheme="minorHAnsi"/>
          <w:b/>
          <w:bCs/>
          <w:color w:val="141414"/>
          <w:sz w:val="22"/>
          <w:szCs w:val="22"/>
          <w:u w:val="single"/>
          <w:bdr w:val="none" w:sz="0" w:space="0" w:color="auto" w:frame="1"/>
        </w:rPr>
        <w:t>necessary</w:t>
      </w:r>
      <w:r w:rsidR="009001B2" w:rsidRPr="001C42D4">
        <w:rPr>
          <w:rFonts w:cstheme="minorHAnsi"/>
          <w:color w:val="141414"/>
          <w:sz w:val="22"/>
          <w:szCs w:val="22"/>
          <w:bdr w:val="none" w:sz="0" w:space="0" w:color="auto" w:frame="1"/>
        </w:rPr>
        <w:t> and </w:t>
      </w:r>
      <w:r w:rsidR="009001B2" w:rsidRPr="001C42D4">
        <w:rPr>
          <w:rFonts w:cstheme="minorHAnsi"/>
          <w:b/>
          <w:bCs/>
          <w:color w:val="141414"/>
          <w:sz w:val="22"/>
          <w:szCs w:val="22"/>
          <w:u w:val="single"/>
          <w:bdr w:val="none" w:sz="0" w:space="0" w:color="auto" w:frame="1"/>
        </w:rPr>
        <w:t>reasonable</w:t>
      </w:r>
      <w:r w:rsidR="009001B2" w:rsidRPr="001C42D4">
        <w:rPr>
          <w:rFonts w:cstheme="minorHAnsi"/>
          <w:color w:val="141414"/>
          <w:sz w:val="22"/>
          <w:szCs w:val="22"/>
          <w:bdr w:val="none" w:sz="0" w:space="0" w:color="auto" w:frame="1"/>
        </w:rPr>
        <w:t xml:space="preserve"> to complete the </w:t>
      </w:r>
      <w:r w:rsidR="00284092">
        <w:rPr>
          <w:rFonts w:cstheme="minorHAnsi"/>
          <w:color w:val="141414"/>
          <w:sz w:val="22"/>
          <w:szCs w:val="22"/>
          <w:bdr w:val="none" w:sz="0" w:space="0" w:color="auto" w:frame="1"/>
        </w:rPr>
        <w:t xml:space="preserve">proposed </w:t>
      </w:r>
      <w:r w:rsidR="009001B2" w:rsidRPr="001C42D4">
        <w:rPr>
          <w:rFonts w:cstheme="minorHAnsi"/>
          <w:color w:val="141414"/>
          <w:sz w:val="22"/>
          <w:szCs w:val="22"/>
          <w:bdr w:val="none" w:sz="0" w:space="0" w:color="auto" w:frame="1"/>
        </w:rPr>
        <w:t xml:space="preserve">work. </w:t>
      </w:r>
      <w:r w:rsidR="00284092">
        <w:rPr>
          <w:rFonts w:cstheme="minorHAnsi"/>
          <w:color w:val="141414"/>
          <w:sz w:val="22"/>
          <w:szCs w:val="22"/>
          <w:bdr w:val="none" w:sz="0" w:space="0" w:color="auto" w:frame="1"/>
        </w:rPr>
        <w:t>I</w:t>
      </w:r>
      <w:r w:rsidR="009001B2" w:rsidRPr="001C42D4">
        <w:rPr>
          <w:rFonts w:cstheme="minorHAnsi"/>
          <w:color w:val="141414"/>
          <w:sz w:val="22"/>
          <w:szCs w:val="22"/>
          <w:bdr w:val="none" w:sz="0" w:space="0" w:color="auto" w:frame="1"/>
        </w:rPr>
        <w:t xml:space="preserve">nclude </w:t>
      </w:r>
      <w:r w:rsidR="00284092">
        <w:rPr>
          <w:rFonts w:cstheme="minorHAnsi"/>
          <w:color w:val="141414"/>
          <w:sz w:val="22"/>
          <w:szCs w:val="22"/>
          <w:bdr w:val="none" w:sz="0" w:space="0" w:color="auto" w:frame="1"/>
        </w:rPr>
        <w:t>only expenses</w:t>
      </w:r>
      <w:r w:rsidR="00284092" w:rsidRPr="001C42D4">
        <w:rPr>
          <w:rFonts w:cstheme="minorHAnsi"/>
          <w:color w:val="141414"/>
          <w:sz w:val="22"/>
          <w:szCs w:val="22"/>
          <w:bdr w:val="none" w:sz="0" w:space="0" w:color="auto" w:frame="1"/>
        </w:rPr>
        <w:t xml:space="preserve"> </w:t>
      </w:r>
      <w:r w:rsidR="009001B2" w:rsidRPr="001C42D4">
        <w:rPr>
          <w:rFonts w:cstheme="minorHAnsi"/>
          <w:color w:val="141414"/>
          <w:sz w:val="22"/>
          <w:szCs w:val="22"/>
          <w:bdr w:val="none" w:sz="0" w:space="0" w:color="auto" w:frame="1"/>
        </w:rPr>
        <w:t>which are </w:t>
      </w:r>
      <w:r w:rsidR="009001B2" w:rsidRPr="001C42D4">
        <w:rPr>
          <w:rFonts w:cstheme="minorHAnsi"/>
          <w:b/>
          <w:bCs/>
          <w:color w:val="141414"/>
          <w:sz w:val="22"/>
          <w:szCs w:val="22"/>
          <w:u w:val="single"/>
          <w:bdr w:val="none" w:sz="0" w:space="0" w:color="auto" w:frame="1"/>
        </w:rPr>
        <w:t>directly</w:t>
      </w:r>
      <w:r w:rsidR="009001B2" w:rsidRPr="001C42D4">
        <w:rPr>
          <w:rFonts w:cstheme="minorHAnsi"/>
          <w:color w:val="141414"/>
          <w:sz w:val="22"/>
          <w:szCs w:val="22"/>
          <w:bdr w:val="none" w:sz="0" w:space="0" w:color="auto" w:frame="1"/>
        </w:rPr>
        <w:t> related to carrying out the project.</w:t>
      </w:r>
      <w:r w:rsidR="0077622A" w:rsidRPr="001C42D4">
        <w:rPr>
          <w:rFonts w:cstheme="minorHAnsi"/>
          <w:color w:val="141414"/>
          <w:sz w:val="22"/>
          <w:szCs w:val="22"/>
          <w:bdr w:val="none" w:sz="0" w:space="0" w:color="auto" w:frame="1"/>
        </w:rPr>
        <w:t xml:space="preserve"> Each </w:t>
      </w:r>
      <w:proofErr w:type="gramStart"/>
      <w:r w:rsidR="0077622A" w:rsidRPr="001C42D4">
        <w:rPr>
          <w:rFonts w:cstheme="minorHAnsi"/>
          <w:color w:val="141414"/>
          <w:sz w:val="22"/>
          <w:szCs w:val="22"/>
          <w:bdr w:val="none" w:sz="0" w:space="0" w:color="auto" w:frame="1"/>
        </w:rPr>
        <w:t xml:space="preserve">item </w:t>
      </w:r>
      <w:r w:rsidR="00284092">
        <w:rPr>
          <w:rFonts w:cstheme="minorHAnsi"/>
          <w:color w:val="141414"/>
          <w:sz w:val="22"/>
          <w:szCs w:val="22"/>
          <w:bdr w:val="none" w:sz="0" w:space="0" w:color="auto" w:frame="1"/>
        </w:rPr>
        <w:t xml:space="preserve"> must</w:t>
      </w:r>
      <w:proofErr w:type="gramEnd"/>
      <w:r w:rsidR="00284092">
        <w:rPr>
          <w:rFonts w:cstheme="minorHAnsi"/>
          <w:color w:val="141414"/>
          <w:sz w:val="22"/>
          <w:szCs w:val="22"/>
          <w:bdr w:val="none" w:sz="0" w:space="0" w:color="auto" w:frame="1"/>
        </w:rPr>
        <w:t xml:space="preserve"> </w:t>
      </w:r>
      <w:r w:rsidR="0077622A" w:rsidRPr="001C42D4">
        <w:rPr>
          <w:rFonts w:cstheme="minorHAnsi"/>
          <w:color w:val="141414"/>
          <w:sz w:val="22"/>
          <w:szCs w:val="22"/>
          <w:bdr w:val="none" w:sz="0" w:space="0" w:color="auto" w:frame="1"/>
        </w:rPr>
        <w:t xml:space="preserve"> be justified in the associate</w:t>
      </w:r>
      <w:r w:rsidR="00E21B8A" w:rsidRPr="001C42D4">
        <w:rPr>
          <w:rFonts w:cstheme="minorHAnsi"/>
          <w:color w:val="141414"/>
          <w:sz w:val="22"/>
          <w:szCs w:val="22"/>
          <w:bdr w:val="none" w:sz="0" w:space="0" w:color="auto" w:frame="1"/>
        </w:rPr>
        <w:t>d</w:t>
      </w:r>
      <w:r w:rsidR="0077622A" w:rsidRPr="001C42D4">
        <w:rPr>
          <w:rFonts w:cstheme="minorHAnsi"/>
          <w:color w:val="141414"/>
          <w:sz w:val="22"/>
          <w:szCs w:val="22"/>
          <w:bdr w:val="none" w:sz="0" w:space="0" w:color="auto" w:frame="1"/>
        </w:rPr>
        <w:t xml:space="preserve"> budget justification form.</w:t>
      </w:r>
    </w:p>
    <w:p w14:paraId="5031870F" w14:textId="027416A6" w:rsidR="007945E3" w:rsidRPr="001C42D4" w:rsidRDefault="00284092" w:rsidP="009001B2">
      <w:pPr>
        <w:pStyle w:val="NormalWeb"/>
        <w:shd w:val="clear" w:color="auto" w:fill="FAFAFA"/>
        <w:spacing w:before="240" w:beforeAutospacing="0" w:after="240" w:afterAutospacing="0" w:line="268" w:lineRule="atLeast"/>
        <w:textAlignment w:val="baseline"/>
        <w:rPr>
          <w:rFonts w:asciiTheme="minorHAnsi" w:hAnsiTheme="minorHAnsi" w:cstheme="minorHAnsi"/>
          <w:color w:val="141414"/>
          <w:sz w:val="22"/>
          <w:szCs w:val="22"/>
        </w:rPr>
      </w:pPr>
      <w:r>
        <w:rPr>
          <w:rFonts w:asciiTheme="minorHAnsi" w:hAnsiTheme="minorHAnsi" w:cstheme="minorHAnsi"/>
          <w:color w:val="141414"/>
          <w:sz w:val="22"/>
          <w:szCs w:val="22"/>
        </w:rPr>
        <w:t>Special attention will be given to c</w:t>
      </w:r>
      <w:r w:rsidR="009001B2" w:rsidRPr="001C42D4">
        <w:rPr>
          <w:rFonts w:asciiTheme="minorHAnsi" w:hAnsiTheme="minorHAnsi" w:cstheme="minorHAnsi"/>
          <w:color w:val="141414"/>
          <w:sz w:val="22"/>
          <w:szCs w:val="22"/>
        </w:rPr>
        <w:t>onsultant and equipment costs exceed</w:t>
      </w:r>
      <w:r>
        <w:rPr>
          <w:rFonts w:asciiTheme="minorHAnsi" w:hAnsiTheme="minorHAnsi" w:cstheme="minorHAnsi"/>
          <w:color w:val="141414"/>
          <w:sz w:val="22"/>
          <w:szCs w:val="22"/>
        </w:rPr>
        <w:t>ing</w:t>
      </w:r>
      <w:r w:rsidR="009001B2" w:rsidRPr="001C42D4">
        <w:rPr>
          <w:rFonts w:asciiTheme="minorHAnsi" w:hAnsiTheme="minorHAnsi" w:cstheme="minorHAnsi"/>
          <w:color w:val="141414"/>
          <w:sz w:val="22"/>
          <w:szCs w:val="22"/>
        </w:rPr>
        <w:t xml:space="preserve"> $5000. </w:t>
      </w:r>
      <w:proofErr w:type="gramStart"/>
      <w:r w:rsidR="009001B2" w:rsidRPr="001C42D4">
        <w:rPr>
          <w:rFonts w:asciiTheme="minorHAnsi" w:hAnsiTheme="minorHAnsi" w:cstheme="minorHAnsi"/>
          <w:color w:val="141414"/>
          <w:sz w:val="22"/>
          <w:szCs w:val="22"/>
        </w:rPr>
        <w:t xml:space="preserve">A </w:t>
      </w:r>
      <w:r>
        <w:rPr>
          <w:rFonts w:asciiTheme="minorHAnsi" w:hAnsiTheme="minorHAnsi" w:cstheme="minorHAnsi"/>
          <w:color w:val="141414"/>
          <w:sz w:val="22"/>
          <w:szCs w:val="22"/>
        </w:rPr>
        <w:t xml:space="preserve"> comprehensive</w:t>
      </w:r>
      <w:proofErr w:type="gramEnd"/>
      <w:r w:rsidR="009001B2" w:rsidRPr="001C42D4">
        <w:rPr>
          <w:rFonts w:asciiTheme="minorHAnsi" w:hAnsiTheme="minorHAnsi" w:cstheme="minorHAnsi"/>
          <w:color w:val="141414"/>
          <w:sz w:val="22"/>
          <w:szCs w:val="22"/>
        </w:rPr>
        <w:t xml:space="preserve"> and compelling case </w:t>
      </w:r>
      <w:r w:rsidR="00C81F0C">
        <w:rPr>
          <w:rFonts w:asciiTheme="minorHAnsi" w:hAnsiTheme="minorHAnsi" w:cstheme="minorHAnsi"/>
          <w:color w:val="141414"/>
          <w:sz w:val="22"/>
          <w:szCs w:val="22"/>
        </w:rPr>
        <w:t xml:space="preserve"> </w:t>
      </w:r>
      <w:r>
        <w:rPr>
          <w:rFonts w:asciiTheme="minorHAnsi" w:hAnsiTheme="minorHAnsi" w:cstheme="minorHAnsi"/>
          <w:color w:val="141414"/>
          <w:sz w:val="22"/>
          <w:szCs w:val="22"/>
        </w:rPr>
        <w:t>must</w:t>
      </w:r>
      <w:r w:rsidR="009001B2" w:rsidRPr="001C42D4">
        <w:rPr>
          <w:rFonts w:asciiTheme="minorHAnsi" w:hAnsiTheme="minorHAnsi" w:cstheme="minorHAnsi"/>
          <w:color w:val="141414"/>
          <w:sz w:val="22"/>
          <w:szCs w:val="22"/>
        </w:rPr>
        <w:t xml:space="preserve"> be made in the budget justification </w:t>
      </w:r>
      <w:r>
        <w:rPr>
          <w:rFonts w:asciiTheme="minorHAnsi" w:hAnsiTheme="minorHAnsi" w:cstheme="minorHAnsi"/>
          <w:color w:val="141414"/>
          <w:sz w:val="22"/>
          <w:szCs w:val="22"/>
        </w:rPr>
        <w:t>demonstrating the  necessity of</w:t>
      </w:r>
      <w:r w:rsidR="009001B2" w:rsidRPr="001C42D4">
        <w:rPr>
          <w:rFonts w:asciiTheme="minorHAnsi" w:hAnsiTheme="minorHAnsi" w:cstheme="minorHAnsi"/>
          <w:color w:val="141414"/>
          <w:sz w:val="22"/>
          <w:szCs w:val="22"/>
        </w:rPr>
        <w:t xml:space="preserve"> these expenses </w:t>
      </w:r>
      <w:r w:rsidR="00C81F0C">
        <w:rPr>
          <w:rFonts w:asciiTheme="minorHAnsi" w:hAnsiTheme="minorHAnsi" w:cstheme="minorHAnsi"/>
          <w:color w:val="141414"/>
          <w:sz w:val="22"/>
          <w:szCs w:val="22"/>
        </w:rPr>
        <w:t xml:space="preserve"> </w:t>
      </w:r>
      <w:r>
        <w:rPr>
          <w:rFonts w:asciiTheme="minorHAnsi" w:hAnsiTheme="minorHAnsi" w:cstheme="minorHAnsi"/>
          <w:color w:val="141414"/>
          <w:sz w:val="22"/>
          <w:szCs w:val="22"/>
        </w:rPr>
        <w:t>and their potential to</w:t>
      </w:r>
      <w:r w:rsidR="009001B2" w:rsidRPr="001C42D4">
        <w:rPr>
          <w:rFonts w:asciiTheme="minorHAnsi" w:hAnsiTheme="minorHAnsi" w:cstheme="minorHAnsi"/>
          <w:color w:val="141414"/>
          <w:sz w:val="22"/>
          <w:szCs w:val="22"/>
        </w:rPr>
        <w:t xml:space="preserve"> lead to extramural grant support.</w:t>
      </w:r>
    </w:p>
    <w:p w14:paraId="7E96444B" w14:textId="3A95911B" w:rsidR="0038479E" w:rsidRPr="001C42D4" w:rsidRDefault="0038479E" w:rsidP="007945E3">
      <w:pPr>
        <w:shd w:val="clear" w:color="auto" w:fill="FFFFFF"/>
        <w:rPr>
          <w:rFonts w:eastAsia="Times New Roman" w:cstheme="minorHAnsi"/>
          <w:color w:val="212121"/>
        </w:rPr>
      </w:pPr>
      <w:r w:rsidRPr="001C42D4">
        <w:rPr>
          <w:rFonts w:eastAsia="Times New Roman" w:cstheme="minorHAnsi"/>
          <w:b/>
          <w:bCs/>
          <w:color w:val="000000"/>
          <w:sz w:val="22"/>
          <w:szCs w:val="22"/>
        </w:rPr>
        <w:t>Common Allowable Costs</w:t>
      </w:r>
    </w:p>
    <w:p w14:paraId="65C6E070" w14:textId="0DA308E5" w:rsidR="0038479E" w:rsidRPr="001C42D4" w:rsidRDefault="0038479E" w:rsidP="007945E3">
      <w:pPr>
        <w:pStyle w:val="ListParagraph"/>
        <w:numPr>
          <w:ilvl w:val="0"/>
          <w:numId w:val="11"/>
        </w:numPr>
        <w:shd w:val="clear" w:color="auto" w:fill="FFFFFF"/>
        <w:rPr>
          <w:rFonts w:eastAsia="Times New Roman" w:cstheme="minorHAnsi"/>
          <w:color w:val="212121"/>
        </w:rPr>
      </w:pPr>
      <w:r w:rsidRPr="001C42D4">
        <w:rPr>
          <w:rFonts w:eastAsia="Times New Roman" w:cstheme="minorHAnsi"/>
          <w:color w:val="000000"/>
          <w:sz w:val="22"/>
          <w:szCs w:val="22"/>
        </w:rPr>
        <w:t>Stipends</w:t>
      </w:r>
      <w:r w:rsidR="00284092">
        <w:rPr>
          <w:rFonts w:eastAsia="Times New Roman" w:cstheme="minorHAnsi"/>
          <w:color w:val="000000"/>
          <w:sz w:val="22"/>
          <w:szCs w:val="22"/>
        </w:rPr>
        <w:t>/salaries</w:t>
      </w:r>
      <w:r w:rsidRPr="001C42D4">
        <w:rPr>
          <w:rFonts w:eastAsia="Times New Roman" w:cstheme="minorHAnsi"/>
          <w:color w:val="000000"/>
          <w:sz w:val="22"/>
          <w:szCs w:val="22"/>
        </w:rPr>
        <w:t xml:space="preserve"> for </w:t>
      </w:r>
      <w:r w:rsidR="00EB6EED" w:rsidRPr="001C42D4">
        <w:rPr>
          <w:rFonts w:eastAsia="Times New Roman" w:cstheme="minorHAnsi"/>
          <w:color w:val="000000"/>
          <w:sz w:val="22"/>
          <w:szCs w:val="22"/>
        </w:rPr>
        <w:t>r</w:t>
      </w:r>
      <w:r w:rsidRPr="001C42D4">
        <w:rPr>
          <w:rFonts w:eastAsia="Times New Roman" w:cstheme="minorHAnsi"/>
          <w:color w:val="000000"/>
          <w:sz w:val="22"/>
          <w:szCs w:val="22"/>
        </w:rPr>
        <w:t xml:space="preserve">esearch </w:t>
      </w:r>
      <w:r w:rsidR="00284092">
        <w:rPr>
          <w:rFonts w:eastAsia="Times New Roman" w:cstheme="minorHAnsi"/>
          <w:color w:val="000000"/>
          <w:sz w:val="22"/>
          <w:szCs w:val="22"/>
        </w:rPr>
        <w:t>personnel</w:t>
      </w:r>
      <w:r w:rsidR="00284092" w:rsidRPr="001C42D4">
        <w:rPr>
          <w:rFonts w:eastAsia="Times New Roman" w:cstheme="minorHAnsi"/>
          <w:color w:val="000000"/>
          <w:sz w:val="22"/>
          <w:szCs w:val="22"/>
        </w:rPr>
        <w:t xml:space="preserve"> </w:t>
      </w:r>
      <w:r w:rsidRPr="001C42D4">
        <w:rPr>
          <w:rFonts w:eastAsia="Times New Roman" w:cstheme="minorHAnsi"/>
          <w:color w:val="000000"/>
          <w:sz w:val="22"/>
          <w:szCs w:val="22"/>
        </w:rPr>
        <w:t>if their role is to promote and sustain the project presented by the faculty applicant (s).</w:t>
      </w:r>
    </w:p>
    <w:p w14:paraId="199D17CF" w14:textId="099027A0" w:rsidR="0038479E" w:rsidRPr="001C42D4" w:rsidRDefault="0038479E" w:rsidP="007945E3">
      <w:pPr>
        <w:pStyle w:val="ListParagraph"/>
        <w:numPr>
          <w:ilvl w:val="0"/>
          <w:numId w:val="11"/>
        </w:numPr>
        <w:shd w:val="clear" w:color="auto" w:fill="FFFFFF"/>
        <w:rPr>
          <w:rFonts w:eastAsia="Times New Roman" w:cstheme="minorHAnsi"/>
          <w:color w:val="212121"/>
        </w:rPr>
      </w:pPr>
      <w:r w:rsidRPr="001C42D4">
        <w:rPr>
          <w:rFonts w:eastAsia="Times New Roman" w:cstheme="minorHAnsi"/>
          <w:color w:val="000000"/>
          <w:sz w:val="22"/>
          <w:szCs w:val="22"/>
        </w:rPr>
        <w:t>Equipment</w:t>
      </w:r>
    </w:p>
    <w:p w14:paraId="3AA721FD" w14:textId="71075EA6" w:rsidR="0038479E" w:rsidRPr="001C42D4" w:rsidRDefault="0038479E" w:rsidP="007945E3">
      <w:pPr>
        <w:pStyle w:val="ListParagraph"/>
        <w:numPr>
          <w:ilvl w:val="0"/>
          <w:numId w:val="11"/>
        </w:numPr>
        <w:shd w:val="clear" w:color="auto" w:fill="FFFFFF"/>
        <w:rPr>
          <w:rFonts w:eastAsia="Times New Roman" w:cstheme="minorHAnsi"/>
          <w:color w:val="212121"/>
        </w:rPr>
      </w:pPr>
      <w:r w:rsidRPr="001C42D4">
        <w:rPr>
          <w:rFonts w:eastAsia="Times New Roman" w:cstheme="minorHAnsi"/>
          <w:color w:val="000000"/>
          <w:sz w:val="22"/>
          <w:szCs w:val="22"/>
        </w:rPr>
        <w:t>Supplies</w:t>
      </w:r>
    </w:p>
    <w:p w14:paraId="38CFACD2" w14:textId="31D0CD20" w:rsidR="0038479E" w:rsidRPr="001C42D4" w:rsidRDefault="0038479E" w:rsidP="007945E3">
      <w:pPr>
        <w:pStyle w:val="ListParagraph"/>
        <w:numPr>
          <w:ilvl w:val="0"/>
          <w:numId w:val="11"/>
        </w:numPr>
        <w:shd w:val="clear" w:color="auto" w:fill="FFFFFF"/>
        <w:rPr>
          <w:rFonts w:eastAsia="Times New Roman" w:cstheme="minorHAnsi"/>
          <w:color w:val="212121"/>
        </w:rPr>
      </w:pPr>
      <w:r w:rsidRPr="001C42D4">
        <w:rPr>
          <w:rFonts w:eastAsia="Times New Roman" w:cstheme="minorHAnsi"/>
          <w:color w:val="000000"/>
          <w:sz w:val="22"/>
          <w:szCs w:val="22"/>
        </w:rPr>
        <w:t xml:space="preserve">Travel </w:t>
      </w:r>
      <w:r w:rsidR="00EB6EED" w:rsidRPr="001C42D4">
        <w:rPr>
          <w:rFonts w:eastAsia="Times New Roman" w:cstheme="minorHAnsi"/>
          <w:color w:val="000000"/>
          <w:sz w:val="22"/>
          <w:szCs w:val="22"/>
        </w:rPr>
        <w:t>n</w:t>
      </w:r>
      <w:r w:rsidRPr="001C42D4">
        <w:rPr>
          <w:rFonts w:eastAsia="Times New Roman" w:cstheme="minorHAnsi"/>
          <w:color w:val="000000"/>
          <w:sz w:val="22"/>
          <w:szCs w:val="22"/>
        </w:rPr>
        <w:t xml:space="preserve">ecessary for </w:t>
      </w:r>
      <w:r w:rsidR="00EB6EED" w:rsidRPr="001C42D4">
        <w:rPr>
          <w:rFonts w:eastAsia="Times New Roman" w:cstheme="minorHAnsi"/>
          <w:color w:val="000000"/>
          <w:sz w:val="22"/>
          <w:szCs w:val="22"/>
        </w:rPr>
        <w:t>p</w:t>
      </w:r>
      <w:r w:rsidRPr="001C42D4">
        <w:rPr>
          <w:rFonts w:eastAsia="Times New Roman" w:cstheme="minorHAnsi"/>
          <w:color w:val="000000"/>
          <w:sz w:val="22"/>
          <w:szCs w:val="22"/>
        </w:rPr>
        <w:t xml:space="preserve">roposed </w:t>
      </w:r>
      <w:r w:rsidR="00EB6EED" w:rsidRPr="001C42D4">
        <w:rPr>
          <w:rFonts w:eastAsia="Times New Roman" w:cstheme="minorHAnsi"/>
          <w:color w:val="000000"/>
          <w:sz w:val="22"/>
          <w:szCs w:val="22"/>
        </w:rPr>
        <w:t>r</w:t>
      </w:r>
      <w:r w:rsidRPr="001C42D4">
        <w:rPr>
          <w:rFonts w:eastAsia="Times New Roman" w:cstheme="minorHAnsi"/>
          <w:color w:val="000000"/>
          <w:sz w:val="22"/>
          <w:szCs w:val="22"/>
        </w:rPr>
        <w:t>esearch</w:t>
      </w:r>
    </w:p>
    <w:p w14:paraId="1225B9D3" w14:textId="2F14602F" w:rsidR="0038479E" w:rsidRPr="001C42D4" w:rsidRDefault="0038479E" w:rsidP="007945E3">
      <w:pPr>
        <w:pStyle w:val="ListParagraph"/>
        <w:numPr>
          <w:ilvl w:val="0"/>
          <w:numId w:val="11"/>
        </w:numPr>
        <w:shd w:val="clear" w:color="auto" w:fill="FFFFFF"/>
        <w:rPr>
          <w:rFonts w:eastAsia="Times New Roman" w:cstheme="minorHAnsi"/>
          <w:color w:val="212121"/>
        </w:rPr>
      </w:pPr>
      <w:r w:rsidRPr="001C42D4">
        <w:rPr>
          <w:rFonts w:eastAsia="Times New Roman" w:cstheme="minorHAnsi"/>
          <w:color w:val="000000"/>
          <w:sz w:val="22"/>
          <w:szCs w:val="22"/>
        </w:rPr>
        <w:t>Participant/</w:t>
      </w:r>
      <w:r w:rsidR="00EB6EED" w:rsidRPr="001C42D4">
        <w:rPr>
          <w:rFonts w:eastAsia="Times New Roman" w:cstheme="minorHAnsi"/>
          <w:color w:val="000000"/>
          <w:sz w:val="22"/>
          <w:szCs w:val="22"/>
        </w:rPr>
        <w:t>p</w:t>
      </w:r>
      <w:r w:rsidRPr="001C42D4">
        <w:rPr>
          <w:rFonts w:eastAsia="Times New Roman" w:cstheme="minorHAnsi"/>
          <w:color w:val="000000"/>
          <w:sz w:val="22"/>
          <w:szCs w:val="22"/>
        </w:rPr>
        <w:t xml:space="preserve">atient </w:t>
      </w:r>
      <w:r w:rsidR="00EB6EED" w:rsidRPr="001C42D4">
        <w:rPr>
          <w:rFonts w:eastAsia="Times New Roman" w:cstheme="minorHAnsi"/>
          <w:color w:val="000000"/>
          <w:sz w:val="22"/>
          <w:szCs w:val="22"/>
        </w:rPr>
        <w:t>c</w:t>
      </w:r>
      <w:r w:rsidRPr="001C42D4">
        <w:rPr>
          <w:rFonts w:eastAsia="Times New Roman" w:cstheme="minorHAnsi"/>
          <w:color w:val="000000"/>
          <w:sz w:val="22"/>
          <w:szCs w:val="22"/>
        </w:rPr>
        <w:t>osts</w:t>
      </w:r>
    </w:p>
    <w:p w14:paraId="4C569CB5" w14:textId="056F15B7" w:rsidR="0038479E" w:rsidRPr="001C42D4" w:rsidRDefault="0038479E" w:rsidP="007945E3">
      <w:pPr>
        <w:pStyle w:val="ListParagraph"/>
        <w:numPr>
          <w:ilvl w:val="0"/>
          <w:numId w:val="11"/>
        </w:numPr>
        <w:shd w:val="clear" w:color="auto" w:fill="FFFFFF"/>
        <w:rPr>
          <w:rFonts w:eastAsia="Times New Roman" w:cstheme="minorHAnsi"/>
          <w:color w:val="212121"/>
        </w:rPr>
      </w:pPr>
      <w:r w:rsidRPr="001C42D4">
        <w:rPr>
          <w:rFonts w:eastAsia="Times New Roman" w:cstheme="minorHAnsi"/>
          <w:color w:val="000000"/>
          <w:sz w:val="22"/>
          <w:szCs w:val="22"/>
        </w:rPr>
        <w:t xml:space="preserve">Animal </w:t>
      </w:r>
      <w:r w:rsidR="00EB6EED" w:rsidRPr="001C42D4">
        <w:rPr>
          <w:rFonts w:eastAsia="Times New Roman" w:cstheme="minorHAnsi"/>
          <w:color w:val="000000"/>
          <w:sz w:val="22"/>
          <w:szCs w:val="22"/>
        </w:rPr>
        <w:t>c</w:t>
      </w:r>
      <w:r w:rsidRPr="001C42D4">
        <w:rPr>
          <w:rFonts w:eastAsia="Times New Roman" w:cstheme="minorHAnsi"/>
          <w:color w:val="000000"/>
          <w:sz w:val="22"/>
          <w:szCs w:val="22"/>
        </w:rPr>
        <w:t>osts</w:t>
      </w:r>
    </w:p>
    <w:p w14:paraId="31C6A96A" w14:textId="5CBE83B4" w:rsidR="0038479E" w:rsidRPr="001C42D4" w:rsidRDefault="0038479E" w:rsidP="007945E3">
      <w:pPr>
        <w:pStyle w:val="ListParagraph"/>
        <w:numPr>
          <w:ilvl w:val="0"/>
          <w:numId w:val="11"/>
        </w:numPr>
        <w:shd w:val="clear" w:color="auto" w:fill="FFFFFF"/>
        <w:rPr>
          <w:rFonts w:eastAsia="Times New Roman" w:cstheme="minorHAnsi"/>
          <w:color w:val="212121"/>
        </w:rPr>
      </w:pPr>
      <w:r w:rsidRPr="001C42D4">
        <w:rPr>
          <w:rFonts w:eastAsia="Times New Roman" w:cstheme="minorHAnsi"/>
          <w:color w:val="000000"/>
          <w:sz w:val="22"/>
          <w:szCs w:val="22"/>
        </w:rPr>
        <w:t xml:space="preserve">Publication </w:t>
      </w:r>
      <w:r w:rsidR="00EB6EED" w:rsidRPr="001C42D4">
        <w:rPr>
          <w:rFonts w:eastAsia="Times New Roman" w:cstheme="minorHAnsi"/>
          <w:color w:val="000000"/>
          <w:sz w:val="22"/>
          <w:szCs w:val="22"/>
        </w:rPr>
        <w:t>c</w:t>
      </w:r>
      <w:r w:rsidRPr="001C42D4">
        <w:rPr>
          <w:rFonts w:eastAsia="Times New Roman" w:cstheme="minorHAnsi"/>
          <w:color w:val="000000"/>
          <w:sz w:val="22"/>
          <w:szCs w:val="22"/>
        </w:rPr>
        <w:t>osts (including poster printing)</w:t>
      </w:r>
    </w:p>
    <w:p w14:paraId="2D5E234C" w14:textId="575F6F93" w:rsidR="0038479E" w:rsidRPr="001C42D4" w:rsidRDefault="0038479E" w:rsidP="007945E3">
      <w:pPr>
        <w:pStyle w:val="ListParagraph"/>
        <w:numPr>
          <w:ilvl w:val="0"/>
          <w:numId w:val="11"/>
        </w:numPr>
        <w:shd w:val="clear" w:color="auto" w:fill="FFFFFF"/>
        <w:rPr>
          <w:rFonts w:eastAsia="Times New Roman" w:cstheme="minorHAnsi"/>
          <w:color w:val="000000"/>
          <w:sz w:val="22"/>
          <w:szCs w:val="22"/>
        </w:rPr>
      </w:pPr>
      <w:r w:rsidRPr="001C42D4">
        <w:rPr>
          <w:rFonts w:eastAsia="Times New Roman" w:cstheme="minorHAnsi"/>
          <w:color w:val="000000"/>
          <w:sz w:val="22"/>
          <w:szCs w:val="22"/>
        </w:rPr>
        <w:t xml:space="preserve">Technology </w:t>
      </w:r>
      <w:r w:rsidR="00EB6EED" w:rsidRPr="001C42D4">
        <w:rPr>
          <w:rFonts w:eastAsia="Times New Roman" w:cstheme="minorHAnsi"/>
          <w:color w:val="000000"/>
          <w:sz w:val="22"/>
          <w:szCs w:val="22"/>
        </w:rPr>
        <w:t>c</w:t>
      </w:r>
      <w:r w:rsidRPr="001C42D4">
        <w:rPr>
          <w:rFonts w:eastAsia="Times New Roman" w:cstheme="minorHAnsi"/>
          <w:color w:val="000000"/>
          <w:sz w:val="22"/>
          <w:szCs w:val="22"/>
        </w:rPr>
        <w:t xml:space="preserve">onsultant </w:t>
      </w:r>
      <w:r w:rsidR="00EB6EED" w:rsidRPr="001C42D4">
        <w:rPr>
          <w:rFonts w:eastAsia="Times New Roman" w:cstheme="minorHAnsi"/>
          <w:color w:val="000000"/>
          <w:sz w:val="22"/>
          <w:szCs w:val="22"/>
        </w:rPr>
        <w:t>c</w:t>
      </w:r>
      <w:r w:rsidRPr="001C42D4">
        <w:rPr>
          <w:rFonts w:eastAsia="Times New Roman" w:cstheme="minorHAnsi"/>
          <w:color w:val="000000"/>
          <w:sz w:val="22"/>
          <w:szCs w:val="22"/>
        </w:rPr>
        <w:t>osts</w:t>
      </w:r>
    </w:p>
    <w:p w14:paraId="400D0C52" w14:textId="21051D41" w:rsidR="007945E3" w:rsidRPr="001C42D4" w:rsidRDefault="007945E3" w:rsidP="007945E3">
      <w:pPr>
        <w:pStyle w:val="ListParagraph"/>
        <w:numPr>
          <w:ilvl w:val="0"/>
          <w:numId w:val="11"/>
        </w:numPr>
        <w:shd w:val="clear" w:color="auto" w:fill="FFFFFF"/>
        <w:rPr>
          <w:rFonts w:eastAsia="Times New Roman" w:cstheme="minorHAnsi"/>
          <w:color w:val="212121"/>
        </w:rPr>
      </w:pPr>
      <w:r w:rsidRPr="001C42D4">
        <w:rPr>
          <w:rFonts w:eastAsia="Times New Roman" w:cstheme="minorHAnsi"/>
          <w:color w:val="000000"/>
          <w:sz w:val="22"/>
          <w:szCs w:val="22"/>
        </w:rPr>
        <w:t>Justified research related services</w:t>
      </w:r>
    </w:p>
    <w:p w14:paraId="0F7CE1A5" w14:textId="77777777" w:rsidR="0038479E" w:rsidRPr="001C42D4" w:rsidRDefault="0038479E" w:rsidP="007945E3">
      <w:pPr>
        <w:shd w:val="clear" w:color="auto" w:fill="FFFFFF"/>
        <w:rPr>
          <w:rFonts w:eastAsia="Times New Roman" w:cstheme="minorHAnsi"/>
          <w:color w:val="212121"/>
        </w:rPr>
      </w:pPr>
      <w:r w:rsidRPr="001C42D4">
        <w:rPr>
          <w:rFonts w:eastAsia="Times New Roman" w:cstheme="minorHAnsi"/>
          <w:b/>
          <w:bCs/>
          <w:color w:val="000000"/>
          <w:sz w:val="22"/>
          <w:szCs w:val="22"/>
        </w:rPr>
        <w:t> </w:t>
      </w:r>
    </w:p>
    <w:p w14:paraId="44E931E9" w14:textId="4298FAFB" w:rsidR="0038479E" w:rsidRPr="001C42D4" w:rsidRDefault="0038479E" w:rsidP="007945E3">
      <w:pPr>
        <w:shd w:val="clear" w:color="auto" w:fill="FFFFFF"/>
        <w:rPr>
          <w:rFonts w:eastAsia="Times New Roman" w:cstheme="minorHAnsi"/>
          <w:color w:val="212121"/>
        </w:rPr>
      </w:pPr>
      <w:r w:rsidRPr="001C42D4">
        <w:rPr>
          <w:rFonts w:eastAsia="Times New Roman" w:cstheme="minorHAnsi"/>
          <w:b/>
          <w:bCs/>
          <w:color w:val="000000"/>
          <w:sz w:val="22"/>
          <w:szCs w:val="22"/>
        </w:rPr>
        <w:t>Common Unallowable Costs</w:t>
      </w:r>
    </w:p>
    <w:p w14:paraId="412C8F9C" w14:textId="2687C1B8" w:rsidR="0038479E" w:rsidRPr="001C42D4" w:rsidRDefault="0038479E" w:rsidP="007945E3">
      <w:pPr>
        <w:pStyle w:val="ListParagraph"/>
        <w:numPr>
          <w:ilvl w:val="0"/>
          <w:numId w:val="12"/>
        </w:numPr>
        <w:shd w:val="clear" w:color="auto" w:fill="FFFFFF"/>
        <w:rPr>
          <w:rFonts w:eastAsia="Times New Roman" w:cstheme="minorHAnsi"/>
          <w:color w:val="212121"/>
        </w:rPr>
      </w:pPr>
      <w:r w:rsidRPr="001C42D4">
        <w:rPr>
          <w:rFonts w:eastAsia="Times New Roman" w:cstheme="minorHAnsi"/>
          <w:color w:val="000000"/>
          <w:sz w:val="22"/>
          <w:szCs w:val="22"/>
        </w:rPr>
        <w:t xml:space="preserve">PI </w:t>
      </w:r>
      <w:r w:rsidR="00EB6EED" w:rsidRPr="001C42D4">
        <w:rPr>
          <w:rFonts w:eastAsia="Times New Roman" w:cstheme="minorHAnsi"/>
          <w:color w:val="000000"/>
          <w:sz w:val="22"/>
          <w:szCs w:val="22"/>
        </w:rPr>
        <w:t>s</w:t>
      </w:r>
      <w:r w:rsidRPr="001C42D4">
        <w:rPr>
          <w:rFonts w:eastAsia="Times New Roman" w:cstheme="minorHAnsi"/>
          <w:color w:val="000000"/>
          <w:sz w:val="22"/>
          <w:szCs w:val="22"/>
        </w:rPr>
        <w:t xml:space="preserve">alaries, </w:t>
      </w:r>
      <w:r w:rsidR="00EB6EED" w:rsidRPr="001C42D4">
        <w:rPr>
          <w:rFonts w:eastAsia="Times New Roman" w:cstheme="minorHAnsi"/>
          <w:color w:val="000000"/>
          <w:sz w:val="22"/>
          <w:szCs w:val="22"/>
        </w:rPr>
        <w:t>o</w:t>
      </w:r>
      <w:r w:rsidRPr="001C42D4">
        <w:rPr>
          <w:rFonts w:eastAsia="Times New Roman" w:cstheme="minorHAnsi"/>
          <w:color w:val="000000"/>
          <w:sz w:val="22"/>
          <w:szCs w:val="22"/>
        </w:rPr>
        <w:t xml:space="preserve">ther </w:t>
      </w:r>
      <w:r w:rsidR="00EB6EED" w:rsidRPr="001C42D4">
        <w:rPr>
          <w:rFonts w:eastAsia="Times New Roman" w:cstheme="minorHAnsi"/>
          <w:color w:val="000000"/>
          <w:sz w:val="22"/>
          <w:szCs w:val="22"/>
        </w:rPr>
        <w:t>f</w:t>
      </w:r>
      <w:r w:rsidRPr="001C42D4">
        <w:rPr>
          <w:rFonts w:eastAsia="Times New Roman" w:cstheme="minorHAnsi"/>
          <w:color w:val="000000"/>
          <w:sz w:val="22"/>
          <w:szCs w:val="22"/>
        </w:rPr>
        <w:t xml:space="preserve">aculty </w:t>
      </w:r>
      <w:r w:rsidR="00EB6EED" w:rsidRPr="001C42D4">
        <w:rPr>
          <w:rFonts w:eastAsia="Times New Roman" w:cstheme="minorHAnsi"/>
          <w:color w:val="000000"/>
          <w:sz w:val="22"/>
          <w:szCs w:val="22"/>
        </w:rPr>
        <w:t>s</w:t>
      </w:r>
      <w:r w:rsidRPr="001C42D4">
        <w:rPr>
          <w:rFonts w:eastAsia="Times New Roman" w:cstheme="minorHAnsi"/>
          <w:color w:val="000000"/>
          <w:sz w:val="22"/>
          <w:szCs w:val="22"/>
        </w:rPr>
        <w:t>alaries</w:t>
      </w:r>
    </w:p>
    <w:p w14:paraId="658E36F3" w14:textId="31075DA4" w:rsidR="0038479E" w:rsidRPr="001C42D4" w:rsidRDefault="0038479E" w:rsidP="007945E3">
      <w:pPr>
        <w:pStyle w:val="ListParagraph"/>
        <w:numPr>
          <w:ilvl w:val="0"/>
          <w:numId w:val="12"/>
        </w:numPr>
        <w:shd w:val="clear" w:color="auto" w:fill="FFFFFF"/>
        <w:rPr>
          <w:rFonts w:eastAsia="Times New Roman" w:cstheme="minorHAnsi"/>
          <w:color w:val="212121"/>
        </w:rPr>
      </w:pPr>
      <w:r w:rsidRPr="001C42D4">
        <w:rPr>
          <w:rFonts w:eastAsia="Times New Roman" w:cstheme="minorHAnsi"/>
          <w:color w:val="000000"/>
          <w:sz w:val="22"/>
          <w:szCs w:val="22"/>
        </w:rPr>
        <w:t>Tuition</w:t>
      </w:r>
    </w:p>
    <w:p w14:paraId="1BDEFBF8" w14:textId="54D65541" w:rsidR="0038479E" w:rsidRPr="001C42D4" w:rsidRDefault="0038479E" w:rsidP="007945E3">
      <w:pPr>
        <w:pStyle w:val="ListParagraph"/>
        <w:numPr>
          <w:ilvl w:val="0"/>
          <w:numId w:val="12"/>
        </w:numPr>
        <w:shd w:val="clear" w:color="auto" w:fill="FFFFFF"/>
        <w:rPr>
          <w:rFonts w:eastAsia="Times New Roman" w:cstheme="minorHAnsi"/>
          <w:color w:val="212121"/>
        </w:rPr>
      </w:pPr>
      <w:r w:rsidRPr="001C42D4">
        <w:rPr>
          <w:rFonts w:eastAsia="Times New Roman" w:cstheme="minorHAnsi"/>
          <w:color w:val="000000"/>
          <w:sz w:val="22"/>
          <w:szCs w:val="22"/>
        </w:rPr>
        <w:t>Honoraria and travel expenses for visiting lecturers</w:t>
      </w:r>
    </w:p>
    <w:p w14:paraId="54751DF4" w14:textId="0FD56DAF" w:rsidR="0038479E" w:rsidRPr="001C42D4" w:rsidRDefault="0038479E" w:rsidP="007945E3">
      <w:pPr>
        <w:pStyle w:val="ListParagraph"/>
        <w:numPr>
          <w:ilvl w:val="0"/>
          <w:numId w:val="12"/>
        </w:numPr>
        <w:shd w:val="clear" w:color="auto" w:fill="FFFFFF"/>
        <w:rPr>
          <w:rFonts w:eastAsia="Times New Roman" w:cstheme="minorHAnsi"/>
          <w:color w:val="212121"/>
        </w:rPr>
      </w:pPr>
      <w:r w:rsidRPr="001C42D4">
        <w:rPr>
          <w:rFonts w:eastAsia="Times New Roman" w:cstheme="minorHAnsi"/>
          <w:color w:val="000000"/>
          <w:sz w:val="22"/>
          <w:szCs w:val="22"/>
        </w:rPr>
        <w:t>Books and periodicals</w:t>
      </w:r>
    </w:p>
    <w:p w14:paraId="2C0AF0B5" w14:textId="1121E145" w:rsidR="0038479E" w:rsidRPr="001C42D4" w:rsidRDefault="0038479E" w:rsidP="007945E3">
      <w:pPr>
        <w:pStyle w:val="ListParagraph"/>
        <w:numPr>
          <w:ilvl w:val="0"/>
          <w:numId w:val="12"/>
        </w:numPr>
        <w:shd w:val="clear" w:color="auto" w:fill="FFFFFF"/>
        <w:rPr>
          <w:rFonts w:eastAsia="Times New Roman" w:cstheme="minorHAnsi"/>
          <w:color w:val="212121"/>
        </w:rPr>
      </w:pPr>
      <w:r w:rsidRPr="001C42D4">
        <w:rPr>
          <w:rFonts w:eastAsia="Times New Roman" w:cstheme="minorHAnsi"/>
          <w:color w:val="000000"/>
          <w:sz w:val="22"/>
          <w:szCs w:val="22"/>
        </w:rPr>
        <w:t>Membership dues</w:t>
      </w:r>
    </w:p>
    <w:p w14:paraId="3AC12C24" w14:textId="35A9FA89" w:rsidR="0038479E" w:rsidRPr="001C42D4" w:rsidRDefault="0038479E" w:rsidP="007945E3">
      <w:pPr>
        <w:pStyle w:val="ListParagraph"/>
        <w:numPr>
          <w:ilvl w:val="0"/>
          <w:numId w:val="12"/>
        </w:numPr>
        <w:shd w:val="clear" w:color="auto" w:fill="FFFFFF"/>
        <w:rPr>
          <w:rFonts w:eastAsia="Times New Roman" w:cstheme="minorHAnsi"/>
          <w:color w:val="212121"/>
        </w:rPr>
      </w:pPr>
      <w:r w:rsidRPr="001C42D4">
        <w:rPr>
          <w:rFonts w:eastAsia="Times New Roman" w:cstheme="minorHAnsi"/>
          <w:color w:val="000000"/>
          <w:sz w:val="22"/>
          <w:szCs w:val="22"/>
        </w:rPr>
        <w:t>Office and laboratory furniture</w:t>
      </w:r>
    </w:p>
    <w:p w14:paraId="1FC7397F" w14:textId="37BE9F41" w:rsidR="0038479E" w:rsidRPr="001C42D4" w:rsidRDefault="00284092" w:rsidP="007945E3">
      <w:pPr>
        <w:pStyle w:val="ListParagraph"/>
        <w:numPr>
          <w:ilvl w:val="0"/>
          <w:numId w:val="12"/>
        </w:numPr>
        <w:shd w:val="clear" w:color="auto" w:fill="FFFFFF"/>
        <w:rPr>
          <w:rFonts w:eastAsia="Times New Roman" w:cstheme="minorHAnsi"/>
          <w:color w:val="212121"/>
        </w:rPr>
      </w:pPr>
      <w:r>
        <w:rPr>
          <w:rFonts w:eastAsia="Times New Roman" w:cstheme="minorHAnsi"/>
          <w:color w:val="000000"/>
          <w:sz w:val="22"/>
          <w:szCs w:val="22"/>
        </w:rPr>
        <w:t>C</w:t>
      </w:r>
      <w:r w:rsidR="0038479E" w:rsidRPr="001C42D4">
        <w:rPr>
          <w:rFonts w:eastAsia="Times New Roman" w:cstheme="minorHAnsi"/>
          <w:color w:val="000000"/>
          <w:sz w:val="22"/>
          <w:szCs w:val="22"/>
        </w:rPr>
        <w:t>omputer</w:t>
      </w:r>
      <w:r>
        <w:rPr>
          <w:rFonts w:eastAsia="Times New Roman" w:cstheme="minorHAnsi"/>
          <w:color w:val="000000"/>
          <w:sz w:val="22"/>
          <w:szCs w:val="22"/>
        </w:rPr>
        <w:t>s</w:t>
      </w:r>
      <w:r w:rsidR="0038479E" w:rsidRPr="001C42D4">
        <w:rPr>
          <w:rFonts w:eastAsia="Times New Roman" w:cstheme="minorHAnsi"/>
          <w:color w:val="000000"/>
          <w:sz w:val="22"/>
          <w:szCs w:val="22"/>
        </w:rPr>
        <w:t xml:space="preserve">, tablets, peripherals or software (unless justified </w:t>
      </w:r>
      <w:r>
        <w:rPr>
          <w:rFonts w:eastAsia="Times New Roman" w:cstheme="minorHAnsi"/>
          <w:color w:val="000000"/>
          <w:sz w:val="22"/>
          <w:szCs w:val="22"/>
        </w:rPr>
        <w:t xml:space="preserve">as </w:t>
      </w:r>
      <w:r w:rsidR="0038479E" w:rsidRPr="001C42D4">
        <w:rPr>
          <w:rFonts w:eastAsia="Times New Roman" w:cstheme="minorHAnsi"/>
          <w:color w:val="000000"/>
          <w:sz w:val="22"/>
          <w:szCs w:val="22"/>
        </w:rPr>
        <w:t xml:space="preserve">essential for </w:t>
      </w:r>
      <w:r>
        <w:rPr>
          <w:rFonts w:eastAsia="Times New Roman" w:cstheme="minorHAnsi"/>
          <w:color w:val="000000"/>
          <w:sz w:val="22"/>
          <w:szCs w:val="22"/>
        </w:rPr>
        <w:t xml:space="preserve">carrying out </w:t>
      </w:r>
      <w:r w:rsidR="0038479E" w:rsidRPr="001C42D4">
        <w:rPr>
          <w:rFonts w:eastAsia="Times New Roman" w:cstheme="minorHAnsi"/>
          <w:color w:val="000000"/>
          <w:sz w:val="22"/>
          <w:szCs w:val="22"/>
        </w:rPr>
        <w:t>the project)</w:t>
      </w:r>
    </w:p>
    <w:p w14:paraId="38F57D80" w14:textId="4CF08C64" w:rsidR="0038479E" w:rsidRPr="001C42D4" w:rsidRDefault="0038479E" w:rsidP="007945E3">
      <w:pPr>
        <w:pStyle w:val="ListParagraph"/>
        <w:numPr>
          <w:ilvl w:val="0"/>
          <w:numId w:val="12"/>
        </w:numPr>
        <w:shd w:val="clear" w:color="auto" w:fill="FFFFFF"/>
        <w:rPr>
          <w:rFonts w:eastAsia="Times New Roman" w:cstheme="minorHAnsi"/>
          <w:color w:val="212121"/>
        </w:rPr>
      </w:pPr>
      <w:r w:rsidRPr="001C42D4">
        <w:rPr>
          <w:rFonts w:eastAsia="Times New Roman" w:cstheme="minorHAnsi"/>
          <w:color w:val="000000"/>
          <w:sz w:val="22"/>
          <w:szCs w:val="22"/>
        </w:rPr>
        <w:t xml:space="preserve">Conference </w:t>
      </w:r>
      <w:r w:rsidR="00AD0730" w:rsidRPr="001C42D4">
        <w:rPr>
          <w:rFonts w:eastAsia="Times New Roman" w:cstheme="minorHAnsi"/>
          <w:color w:val="000000"/>
          <w:sz w:val="22"/>
          <w:szCs w:val="22"/>
        </w:rPr>
        <w:t>t</w:t>
      </w:r>
      <w:r w:rsidRPr="001C42D4">
        <w:rPr>
          <w:rFonts w:eastAsia="Times New Roman" w:cstheme="minorHAnsi"/>
          <w:color w:val="000000"/>
          <w:sz w:val="22"/>
          <w:szCs w:val="22"/>
        </w:rPr>
        <w:t xml:space="preserve">ravel </w:t>
      </w:r>
      <w:r w:rsidR="00284092">
        <w:rPr>
          <w:rFonts w:eastAsia="Times New Roman" w:cstheme="minorHAnsi"/>
          <w:color w:val="000000"/>
          <w:sz w:val="22"/>
          <w:szCs w:val="22"/>
        </w:rPr>
        <w:t xml:space="preserve">and </w:t>
      </w:r>
      <w:r w:rsidR="00AD0730" w:rsidRPr="001C42D4">
        <w:rPr>
          <w:rFonts w:eastAsia="Times New Roman" w:cstheme="minorHAnsi"/>
          <w:color w:val="000000"/>
          <w:sz w:val="22"/>
          <w:szCs w:val="22"/>
        </w:rPr>
        <w:t>r</w:t>
      </w:r>
      <w:r w:rsidRPr="001C42D4">
        <w:rPr>
          <w:rFonts w:eastAsia="Times New Roman" w:cstheme="minorHAnsi"/>
          <w:color w:val="000000"/>
          <w:sz w:val="22"/>
          <w:szCs w:val="22"/>
        </w:rPr>
        <w:t xml:space="preserve">elated </w:t>
      </w:r>
      <w:r w:rsidR="00AD0730" w:rsidRPr="001C42D4">
        <w:rPr>
          <w:rFonts w:eastAsia="Times New Roman" w:cstheme="minorHAnsi"/>
          <w:color w:val="000000"/>
          <w:sz w:val="22"/>
          <w:szCs w:val="22"/>
        </w:rPr>
        <w:t>co</w:t>
      </w:r>
      <w:r w:rsidRPr="001C42D4">
        <w:rPr>
          <w:rFonts w:eastAsia="Times New Roman" w:cstheme="minorHAnsi"/>
          <w:color w:val="000000"/>
          <w:sz w:val="22"/>
          <w:szCs w:val="22"/>
        </w:rPr>
        <w:t>sts</w:t>
      </w:r>
    </w:p>
    <w:p w14:paraId="3CDC7277" w14:textId="7B7571A0" w:rsidR="0038479E" w:rsidRPr="001C42D4" w:rsidRDefault="0038479E" w:rsidP="007945E3">
      <w:pPr>
        <w:pStyle w:val="ListParagraph"/>
        <w:numPr>
          <w:ilvl w:val="0"/>
          <w:numId w:val="12"/>
        </w:numPr>
        <w:shd w:val="clear" w:color="auto" w:fill="FFFFFF"/>
        <w:rPr>
          <w:rFonts w:eastAsia="Times New Roman" w:cstheme="minorHAnsi"/>
          <w:color w:val="212121"/>
        </w:rPr>
      </w:pPr>
      <w:r w:rsidRPr="001C42D4">
        <w:rPr>
          <w:rFonts w:eastAsia="Times New Roman" w:cstheme="minorHAnsi"/>
          <w:color w:val="000000"/>
          <w:sz w:val="22"/>
          <w:szCs w:val="22"/>
        </w:rPr>
        <w:t xml:space="preserve">Facilities and </w:t>
      </w:r>
      <w:r w:rsidR="00AD0730" w:rsidRPr="001C42D4">
        <w:rPr>
          <w:rFonts w:eastAsia="Times New Roman" w:cstheme="minorHAnsi"/>
          <w:color w:val="000000"/>
          <w:sz w:val="22"/>
          <w:szCs w:val="22"/>
        </w:rPr>
        <w:t>a</w:t>
      </w:r>
      <w:r w:rsidRPr="001C42D4">
        <w:rPr>
          <w:rFonts w:eastAsia="Times New Roman" w:cstheme="minorHAnsi"/>
          <w:color w:val="000000"/>
          <w:sz w:val="22"/>
          <w:szCs w:val="22"/>
        </w:rPr>
        <w:t xml:space="preserve">dministrative </w:t>
      </w:r>
      <w:r w:rsidR="00AD0730" w:rsidRPr="001C42D4">
        <w:rPr>
          <w:rFonts w:eastAsia="Times New Roman" w:cstheme="minorHAnsi"/>
          <w:color w:val="000000"/>
          <w:sz w:val="22"/>
          <w:szCs w:val="22"/>
        </w:rPr>
        <w:t>c</w:t>
      </w:r>
      <w:r w:rsidRPr="001C42D4">
        <w:rPr>
          <w:rFonts w:eastAsia="Times New Roman" w:cstheme="minorHAnsi"/>
          <w:color w:val="000000"/>
          <w:sz w:val="22"/>
          <w:szCs w:val="22"/>
        </w:rPr>
        <w:t>osts (Indirect Costs)</w:t>
      </w:r>
    </w:p>
    <w:p w14:paraId="70200656" w14:textId="77777777" w:rsidR="0038479E" w:rsidRPr="001C42D4" w:rsidRDefault="0038479E" w:rsidP="0038479E">
      <w:pPr>
        <w:shd w:val="clear" w:color="auto" w:fill="FFFFFF"/>
        <w:rPr>
          <w:rFonts w:eastAsia="Times New Roman" w:cstheme="minorHAnsi"/>
          <w:color w:val="212121"/>
        </w:rPr>
      </w:pPr>
      <w:r w:rsidRPr="001C42D4">
        <w:rPr>
          <w:rFonts w:eastAsia="Times New Roman" w:cstheme="minorHAnsi"/>
          <w:color w:val="000000"/>
          <w:sz w:val="22"/>
          <w:szCs w:val="22"/>
        </w:rPr>
        <w:t> </w:t>
      </w:r>
    </w:p>
    <w:p w14:paraId="179FF98C" w14:textId="26F049AC" w:rsidR="0038479E" w:rsidRPr="00284092" w:rsidRDefault="0038479E" w:rsidP="0038479E">
      <w:pPr>
        <w:shd w:val="clear" w:color="auto" w:fill="FFFFFF"/>
        <w:rPr>
          <w:rFonts w:eastAsia="Times New Roman" w:cstheme="minorHAnsi"/>
          <w:color w:val="212121"/>
        </w:rPr>
      </w:pPr>
      <w:r w:rsidRPr="00D90C5B">
        <w:rPr>
          <w:rFonts w:eastAsia="Times New Roman" w:cstheme="minorHAnsi"/>
          <w:b/>
          <w:bCs/>
          <w:color w:val="000000"/>
          <w:sz w:val="22"/>
          <w:szCs w:val="22"/>
        </w:rPr>
        <w:t>Compliance Issues</w:t>
      </w:r>
    </w:p>
    <w:p w14:paraId="6F351D57" w14:textId="748C9DA2" w:rsidR="0038479E" w:rsidRPr="001C42D4" w:rsidRDefault="0038479E" w:rsidP="0038479E">
      <w:pPr>
        <w:shd w:val="clear" w:color="auto" w:fill="FFFFFF"/>
        <w:rPr>
          <w:rFonts w:eastAsia="Times New Roman" w:cstheme="minorHAnsi"/>
          <w:color w:val="212121"/>
        </w:rPr>
      </w:pPr>
      <w:r w:rsidRPr="001C42D4">
        <w:rPr>
          <w:rFonts w:eastAsia="Times New Roman" w:cstheme="minorHAnsi"/>
          <w:color w:val="000000"/>
          <w:sz w:val="22"/>
          <w:szCs w:val="22"/>
        </w:rPr>
        <w:t xml:space="preserve">When developing a research project, it is essential to consider whether the </w:t>
      </w:r>
      <w:r w:rsidR="00502C2F">
        <w:rPr>
          <w:rFonts w:eastAsia="Times New Roman" w:cstheme="minorHAnsi"/>
          <w:color w:val="000000"/>
          <w:sz w:val="22"/>
          <w:szCs w:val="22"/>
        </w:rPr>
        <w:t xml:space="preserve">proposed </w:t>
      </w:r>
      <w:r w:rsidRPr="001C42D4">
        <w:rPr>
          <w:rFonts w:eastAsia="Times New Roman" w:cstheme="minorHAnsi"/>
          <w:color w:val="000000"/>
          <w:sz w:val="22"/>
          <w:szCs w:val="22"/>
        </w:rPr>
        <w:t xml:space="preserve">work </w:t>
      </w:r>
      <w:r w:rsidR="00502C2F">
        <w:rPr>
          <w:rFonts w:eastAsia="Times New Roman" w:cstheme="minorHAnsi"/>
          <w:color w:val="000000"/>
          <w:sz w:val="22"/>
          <w:szCs w:val="22"/>
        </w:rPr>
        <w:t>requires</w:t>
      </w:r>
      <w:r w:rsidR="00502C2F" w:rsidRPr="001C42D4">
        <w:rPr>
          <w:rFonts w:eastAsia="Times New Roman" w:cstheme="minorHAnsi"/>
          <w:color w:val="000000"/>
          <w:sz w:val="22"/>
          <w:szCs w:val="22"/>
        </w:rPr>
        <w:t xml:space="preserve"> </w:t>
      </w:r>
      <w:r w:rsidRPr="001C42D4">
        <w:rPr>
          <w:rFonts w:eastAsia="Times New Roman" w:cstheme="minorHAnsi"/>
          <w:color w:val="000000"/>
          <w:sz w:val="22"/>
          <w:szCs w:val="22"/>
        </w:rPr>
        <w:t xml:space="preserve">approval </w:t>
      </w:r>
      <w:r w:rsidR="00502C2F">
        <w:rPr>
          <w:rFonts w:eastAsia="Times New Roman" w:cstheme="minorHAnsi"/>
          <w:color w:val="000000"/>
          <w:sz w:val="22"/>
          <w:szCs w:val="22"/>
        </w:rPr>
        <w:t>from</w:t>
      </w:r>
      <w:r w:rsidR="00502C2F" w:rsidRPr="001C42D4">
        <w:rPr>
          <w:rFonts w:eastAsia="Times New Roman" w:cstheme="minorHAnsi"/>
          <w:color w:val="000000"/>
          <w:sz w:val="22"/>
          <w:szCs w:val="22"/>
        </w:rPr>
        <w:t xml:space="preserve"> </w:t>
      </w:r>
      <w:r w:rsidRPr="001C42D4">
        <w:rPr>
          <w:rFonts w:eastAsia="Times New Roman" w:cstheme="minorHAnsi"/>
          <w:color w:val="000000"/>
          <w:sz w:val="22"/>
          <w:szCs w:val="22"/>
        </w:rPr>
        <w:t>any of the University-level committees oversee</w:t>
      </w:r>
      <w:r w:rsidR="00502C2F">
        <w:rPr>
          <w:rFonts w:eastAsia="Times New Roman" w:cstheme="minorHAnsi"/>
          <w:color w:val="000000"/>
          <w:sz w:val="22"/>
          <w:szCs w:val="22"/>
        </w:rPr>
        <w:t>ing</w:t>
      </w:r>
      <w:r w:rsidRPr="001C42D4">
        <w:rPr>
          <w:rFonts w:eastAsia="Times New Roman" w:cstheme="minorHAnsi"/>
          <w:color w:val="000000"/>
          <w:sz w:val="22"/>
          <w:szCs w:val="22"/>
        </w:rPr>
        <w:t xml:space="preserve"> various areas of research at WesternU</w:t>
      </w:r>
      <w:r w:rsidR="00502C2F">
        <w:rPr>
          <w:rFonts w:eastAsia="Times New Roman" w:cstheme="minorHAnsi"/>
          <w:color w:val="000000"/>
          <w:sz w:val="22"/>
          <w:szCs w:val="22"/>
        </w:rPr>
        <w:t>:</w:t>
      </w:r>
    </w:p>
    <w:p w14:paraId="63B37642" w14:textId="77777777" w:rsidR="0038479E" w:rsidRPr="001C42D4" w:rsidRDefault="0038479E" w:rsidP="0038479E">
      <w:pPr>
        <w:numPr>
          <w:ilvl w:val="0"/>
          <w:numId w:val="9"/>
        </w:numPr>
        <w:shd w:val="clear" w:color="auto" w:fill="FFFFFF"/>
        <w:rPr>
          <w:rFonts w:eastAsia="Times New Roman" w:cstheme="minorHAnsi"/>
          <w:color w:val="000000"/>
        </w:rPr>
      </w:pPr>
      <w:r w:rsidRPr="001C42D4">
        <w:rPr>
          <w:rFonts w:eastAsia="Times New Roman" w:cstheme="minorHAnsi"/>
          <w:color w:val="000000"/>
          <w:sz w:val="22"/>
          <w:szCs w:val="22"/>
        </w:rPr>
        <w:t>Institutional Review Board (IRB)</w:t>
      </w:r>
    </w:p>
    <w:p w14:paraId="76CCB24B" w14:textId="77777777" w:rsidR="0038479E" w:rsidRPr="001C42D4" w:rsidRDefault="0038479E" w:rsidP="0038479E">
      <w:pPr>
        <w:numPr>
          <w:ilvl w:val="0"/>
          <w:numId w:val="9"/>
        </w:numPr>
        <w:shd w:val="clear" w:color="auto" w:fill="FFFFFF"/>
        <w:rPr>
          <w:rFonts w:eastAsia="Times New Roman" w:cstheme="minorHAnsi"/>
          <w:color w:val="000000"/>
        </w:rPr>
      </w:pPr>
      <w:r w:rsidRPr="001C42D4">
        <w:rPr>
          <w:rFonts w:eastAsia="Times New Roman" w:cstheme="minorHAnsi"/>
          <w:color w:val="000000"/>
          <w:sz w:val="22"/>
          <w:szCs w:val="22"/>
        </w:rPr>
        <w:t>Institutional Animal Care and Use Committee (IACUC)</w:t>
      </w:r>
    </w:p>
    <w:p w14:paraId="25E0CBCD" w14:textId="77777777" w:rsidR="0038479E" w:rsidRPr="001C42D4" w:rsidRDefault="0038479E" w:rsidP="0038479E">
      <w:pPr>
        <w:numPr>
          <w:ilvl w:val="0"/>
          <w:numId w:val="9"/>
        </w:numPr>
        <w:shd w:val="clear" w:color="auto" w:fill="FFFFFF"/>
        <w:rPr>
          <w:rFonts w:eastAsia="Times New Roman" w:cstheme="minorHAnsi"/>
          <w:color w:val="000000"/>
        </w:rPr>
      </w:pPr>
      <w:r w:rsidRPr="001C42D4">
        <w:rPr>
          <w:rFonts w:eastAsia="Times New Roman" w:cstheme="minorHAnsi"/>
          <w:color w:val="000000"/>
          <w:sz w:val="22"/>
          <w:szCs w:val="22"/>
        </w:rPr>
        <w:t>Institutional Biosafety Committee (IBC)</w:t>
      </w:r>
    </w:p>
    <w:p w14:paraId="3BF74852" w14:textId="77777777" w:rsidR="0038479E" w:rsidRPr="001C42D4" w:rsidRDefault="0038479E" w:rsidP="0038479E">
      <w:pPr>
        <w:numPr>
          <w:ilvl w:val="0"/>
          <w:numId w:val="9"/>
        </w:numPr>
        <w:shd w:val="clear" w:color="auto" w:fill="FFFFFF"/>
        <w:rPr>
          <w:rFonts w:eastAsia="Times New Roman" w:cstheme="minorHAnsi"/>
          <w:color w:val="000000"/>
        </w:rPr>
      </w:pPr>
      <w:r w:rsidRPr="001C42D4">
        <w:rPr>
          <w:rFonts w:eastAsia="Times New Roman" w:cstheme="minorHAnsi"/>
          <w:color w:val="000000"/>
          <w:sz w:val="22"/>
          <w:szCs w:val="22"/>
        </w:rPr>
        <w:t>Radiation Safety Committee (RSC)</w:t>
      </w:r>
    </w:p>
    <w:p w14:paraId="189E4B42" w14:textId="77777777" w:rsidR="0038479E" w:rsidRPr="001C42D4" w:rsidRDefault="0038479E" w:rsidP="0038479E">
      <w:pPr>
        <w:shd w:val="clear" w:color="auto" w:fill="FFFFFF"/>
        <w:rPr>
          <w:rFonts w:eastAsia="Times New Roman" w:cstheme="minorHAnsi"/>
          <w:color w:val="212121"/>
        </w:rPr>
      </w:pPr>
      <w:r w:rsidRPr="001C42D4">
        <w:rPr>
          <w:rFonts w:eastAsia="Times New Roman" w:cstheme="minorHAnsi"/>
          <w:color w:val="000000"/>
          <w:sz w:val="22"/>
          <w:szCs w:val="22"/>
        </w:rPr>
        <w:t> </w:t>
      </w:r>
    </w:p>
    <w:p w14:paraId="0BB9D1CF" w14:textId="77777777" w:rsidR="0038479E" w:rsidRPr="001C42D4" w:rsidRDefault="0038479E" w:rsidP="0038479E">
      <w:pPr>
        <w:shd w:val="clear" w:color="auto" w:fill="FFFFFF"/>
        <w:rPr>
          <w:rFonts w:eastAsia="Times New Roman" w:cstheme="minorHAnsi"/>
          <w:color w:val="212121"/>
        </w:rPr>
      </w:pPr>
      <w:r w:rsidRPr="001C42D4">
        <w:rPr>
          <w:rFonts w:eastAsia="Times New Roman" w:cstheme="minorHAnsi"/>
          <w:color w:val="000000"/>
          <w:sz w:val="22"/>
          <w:szCs w:val="22"/>
        </w:rPr>
        <w:t>Applicants are encouraged to consider submitting necessary protocols to the corresponding committees along with the Intramural Grant application.</w:t>
      </w:r>
    </w:p>
    <w:p w14:paraId="2E3DDB94" w14:textId="77777777" w:rsidR="004051B9" w:rsidRDefault="004051B9" w:rsidP="006C20E2">
      <w:pPr>
        <w:rPr>
          <w:rFonts w:eastAsia="Times New Roman" w:cstheme="minorHAnsi"/>
          <w:color w:val="000000"/>
          <w:sz w:val="22"/>
          <w:szCs w:val="22"/>
        </w:rPr>
      </w:pPr>
    </w:p>
    <w:p w14:paraId="48DE1C54" w14:textId="51883740" w:rsidR="006C20E2" w:rsidRPr="00502C2F" w:rsidRDefault="006C20E2" w:rsidP="006C20E2">
      <w:pPr>
        <w:rPr>
          <w:rFonts w:eastAsia="Times New Roman" w:cstheme="minorHAnsi"/>
          <w:color w:val="000000"/>
          <w:sz w:val="22"/>
          <w:szCs w:val="22"/>
        </w:rPr>
      </w:pPr>
      <w:r w:rsidRPr="00D90C5B">
        <w:rPr>
          <w:rFonts w:eastAsia="Times New Roman" w:cstheme="minorHAnsi"/>
          <w:b/>
          <w:bCs/>
          <w:color w:val="000000"/>
          <w:sz w:val="22"/>
          <w:szCs w:val="22"/>
        </w:rPr>
        <w:t>Instructions for application</w:t>
      </w:r>
    </w:p>
    <w:p w14:paraId="0BF1929E" w14:textId="71BC8590" w:rsidR="007C78B2" w:rsidRPr="001C42D4" w:rsidRDefault="008D39E8" w:rsidP="006C20E2">
      <w:pPr>
        <w:rPr>
          <w:rFonts w:eastAsia="Times New Roman" w:cstheme="minorHAnsi"/>
          <w:b/>
          <w:bCs/>
          <w:i/>
          <w:color w:val="FF0000"/>
          <w:sz w:val="22"/>
          <w:szCs w:val="22"/>
        </w:rPr>
      </w:pPr>
      <w:r w:rsidRPr="001C42D4">
        <w:rPr>
          <w:rFonts w:eastAsia="Times New Roman" w:cstheme="minorHAnsi"/>
          <w:b/>
          <w:bCs/>
          <w:color w:val="FF0000"/>
          <w:sz w:val="22"/>
          <w:szCs w:val="22"/>
        </w:rPr>
        <w:lastRenderedPageBreak/>
        <w:t xml:space="preserve">Please note: Submission that deviate from these guidelines or have missing </w:t>
      </w:r>
      <w:r w:rsidR="00D6030E">
        <w:rPr>
          <w:rFonts w:eastAsia="Times New Roman" w:cstheme="minorHAnsi"/>
          <w:b/>
          <w:bCs/>
          <w:color w:val="FF0000"/>
          <w:sz w:val="22"/>
          <w:szCs w:val="22"/>
        </w:rPr>
        <w:t xml:space="preserve">components </w:t>
      </w:r>
      <w:r w:rsidRPr="001C42D4">
        <w:rPr>
          <w:rFonts w:eastAsia="Times New Roman" w:cstheme="minorHAnsi"/>
          <w:b/>
          <w:bCs/>
          <w:color w:val="FF0000"/>
          <w:sz w:val="22"/>
          <w:szCs w:val="22"/>
        </w:rPr>
        <w:t>will not be reviewed.</w:t>
      </w:r>
    </w:p>
    <w:p w14:paraId="36E05A32" w14:textId="40762A85" w:rsidR="008D39E8" w:rsidRPr="001C42D4" w:rsidRDefault="008D39E8" w:rsidP="006C20E2">
      <w:pPr>
        <w:rPr>
          <w:rFonts w:eastAsia="Times New Roman" w:cstheme="minorHAnsi"/>
          <w:color w:val="000000"/>
          <w:sz w:val="22"/>
          <w:szCs w:val="22"/>
        </w:rPr>
      </w:pPr>
    </w:p>
    <w:p w14:paraId="3623D8DD" w14:textId="5FD029BE" w:rsidR="0069629D" w:rsidRPr="001C42D4" w:rsidRDefault="00B92C38" w:rsidP="006C20E2">
      <w:pPr>
        <w:rPr>
          <w:rFonts w:eastAsia="Times New Roman" w:cstheme="minorHAnsi"/>
          <w:color w:val="000000"/>
          <w:sz w:val="22"/>
          <w:szCs w:val="22"/>
        </w:rPr>
      </w:pPr>
      <w:r w:rsidRPr="001C42D4">
        <w:rPr>
          <w:rFonts w:eastAsia="Times New Roman" w:cstheme="minorHAnsi"/>
          <w:color w:val="000000"/>
          <w:sz w:val="22"/>
          <w:szCs w:val="22"/>
        </w:rPr>
        <w:t xml:space="preserve">Please use the </w:t>
      </w:r>
      <w:proofErr w:type="gramStart"/>
      <w:r w:rsidRPr="001C42D4">
        <w:rPr>
          <w:rFonts w:eastAsia="Times New Roman" w:cstheme="minorHAnsi"/>
          <w:color w:val="000000"/>
          <w:sz w:val="22"/>
          <w:szCs w:val="22"/>
        </w:rPr>
        <w:t>provided application template</w:t>
      </w:r>
      <w:proofErr w:type="gramEnd"/>
      <w:r w:rsidR="00D6030E">
        <w:rPr>
          <w:rFonts w:eastAsia="Times New Roman" w:cstheme="minorHAnsi"/>
          <w:color w:val="000000"/>
          <w:sz w:val="22"/>
          <w:szCs w:val="22"/>
        </w:rPr>
        <w:t xml:space="preserve"> and</w:t>
      </w:r>
      <w:r w:rsidR="0007467C" w:rsidRPr="001C42D4">
        <w:rPr>
          <w:rFonts w:eastAsia="Times New Roman" w:cstheme="minorHAnsi"/>
          <w:color w:val="000000"/>
          <w:sz w:val="22"/>
          <w:szCs w:val="22"/>
        </w:rPr>
        <w:t xml:space="preserve"> assemble a si</w:t>
      </w:r>
      <w:r w:rsidR="00842D84">
        <w:rPr>
          <w:rFonts w:eastAsia="Times New Roman" w:cstheme="minorHAnsi"/>
          <w:color w:val="000000"/>
          <w:sz w:val="22"/>
          <w:szCs w:val="22"/>
        </w:rPr>
        <w:t>ngle</w:t>
      </w:r>
      <w:r w:rsidR="0007467C" w:rsidRPr="001C42D4">
        <w:rPr>
          <w:rFonts w:eastAsia="Times New Roman" w:cstheme="minorHAnsi"/>
          <w:color w:val="000000"/>
          <w:sz w:val="22"/>
          <w:szCs w:val="22"/>
        </w:rPr>
        <w:t xml:space="preserve"> PDF </w:t>
      </w:r>
      <w:proofErr w:type="gramStart"/>
      <w:r w:rsidR="0007467C" w:rsidRPr="001C42D4">
        <w:rPr>
          <w:rFonts w:eastAsia="Times New Roman" w:cstheme="minorHAnsi"/>
          <w:color w:val="000000"/>
          <w:sz w:val="22"/>
          <w:szCs w:val="22"/>
        </w:rPr>
        <w:t xml:space="preserve">document </w:t>
      </w:r>
      <w:r w:rsidR="00D6030E">
        <w:rPr>
          <w:rFonts w:eastAsia="Times New Roman" w:cstheme="minorHAnsi"/>
          <w:color w:val="000000"/>
          <w:sz w:val="22"/>
          <w:szCs w:val="22"/>
        </w:rPr>
        <w:t xml:space="preserve"> containing</w:t>
      </w:r>
      <w:proofErr w:type="gramEnd"/>
      <w:r w:rsidR="00D6030E">
        <w:rPr>
          <w:rFonts w:eastAsia="Times New Roman" w:cstheme="minorHAnsi"/>
          <w:color w:val="000000"/>
          <w:sz w:val="22"/>
          <w:szCs w:val="22"/>
        </w:rPr>
        <w:t xml:space="preserve"> the following: </w:t>
      </w:r>
      <w:r w:rsidR="0007467C" w:rsidRPr="001C42D4">
        <w:rPr>
          <w:rFonts w:eastAsia="Times New Roman" w:cstheme="minorHAnsi"/>
          <w:color w:val="000000"/>
          <w:sz w:val="22"/>
          <w:szCs w:val="22"/>
        </w:rPr>
        <w:t xml:space="preserve"> </w:t>
      </w:r>
    </w:p>
    <w:p w14:paraId="55FCAFD1" w14:textId="0DC51951" w:rsidR="008D39E8" w:rsidRPr="002A5653" w:rsidRDefault="008D39E8" w:rsidP="002A5653">
      <w:pPr>
        <w:pStyle w:val="ListParagraph"/>
        <w:numPr>
          <w:ilvl w:val="0"/>
          <w:numId w:val="16"/>
        </w:numPr>
        <w:rPr>
          <w:rFonts w:eastAsia="Times New Roman" w:cstheme="minorHAnsi"/>
          <w:color w:val="000000"/>
          <w:sz w:val="22"/>
          <w:szCs w:val="22"/>
        </w:rPr>
      </w:pPr>
      <w:r w:rsidRPr="002A5653">
        <w:rPr>
          <w:rFonts w:eastAsia="Times New Roman" w:cstheme="minorHAnsi"/>
          <w:color w:val="000000"/>
          <w:sz w:val="22"/>
          <w:szCs w:val="22"/>
        </w:rPr>
        <w:t>F</w:t>
      </w:r>
      <w:r w:rsidR="006C20E2" w:rsidRPr="002A5653">
        <w:rPr>
          <w:rFonts w:eastAsia="Times New Roman" w:cstheme="minorHAnsi"/>
          <w:color w:val="000000"/>
          <w:sz w:val="22"/>
          <w:szCs w:val="22"/>
        </w:rPr>
        <w:t>ace page</w:t>
      </w:r>
    </w:p>
    <w:p w14:paraId="593F78ED" w14:textId="79CE84AC" w:rsidR="008D39E8" w:rsidRPr="001C42D4" w:rsidRDefault="000A48BB" w:rsidP="008D39E8">
      <w:pPr>
        <w:pStyle w:val="ListParagraph"/>
        <w:numPr>
          <w:ilvl w:val="0"/>
          <w:numId w:val="16"/>
        </w:numPr>
        <w:rPr>
          <w:rFonts w:eastAsia="Times New Roman" w:cstheme="minorHAnsi"/>
          <w:color w:val="000000"/>
          <w:sz w:val="22"/>
          <w:szCs w:val="22"/>
        </w:rPr>
      </w:pPr>
      <w:r w:rsidRPr="001C42D4">
        <w:rPr>
          <w:rFonts w:eastAsia="Times New Roman" w:cstheme="minorHAnsi"/>
          <w:color w:val="000000"/>
          <w:sz w:val="22"/>
          <w:szCs w:val="22"/>
        </w:rPr>
        <w:t>A</w:t>
      </w:r>
      <w:r w:rsidR="008D39E8" w:rsidRPr="001C42D4">
        <w:rPr>
          <w:rFonts w:eastAsia="Times New Roman" w:cstheme="minorHAnsi"/>
          <w:color w:val="000000"/>
          <w:sz w:val="22"/>
          <w:szCs w:val="22"/>
        </w:rPr>
        <w:t>bstract (300 words max.</w:t>
      </w:r>
      <w:r w:rsidR="005D3258">
        <w:rPr>
          <w:rFonts w:eastAsia="Times New Roman" w:cstheme="minorHAnsi"/>
          <w:color w:val="000000"/>
          <w:sz w:val="22"/>
          <w:szCs w:val="22"/>
        </w:rPr>
        <w:t>, no references, no display items</w:t>
      </w:r>
      <w:r w:rsidR="008D39E8" w:rsidRPr="001C42D4">
        <w:rPr>
          <w:rFonts w:eastAsia="Times New Roman" w:cstheme="minorHAnsi"/>
          <w:color w:val="000000"/>
          <w:sz w:val="22"/>
          <w:szCs w:val="22"/>
        </w:rPr>
        <w:t>)</w:t>
      </w:r>
    </w:p>
    <w:p w14:paraId="0602D59A" w14:textId="4FDE53F6" w:rsidR="008D39E8" w:rsidRPr="001C42D4" w:rsidRDefault="008D39E8" w:rsidP="008D39E8">
      <w:pPr>
        <w:pStyle w:val="ListParagraph"/>
        <w:numPr>
          <w:ilvl w:val="0"/>
          <w:numId w:val="16"/>
        </w:numPr>
        <w:rPr>
          <w:rFonts w:eastAsia="Times New Roman" w:cstheme="minorHAnsi"/>
          <w:color w:val="000000"/>
          <w:sz w:val="22"/>
          <w:szCs w:val="22"/>
        </w:rPr>
      </w:pPr>
      <w:r w:rsidRPr="001C42D4">
        <w:rPr>
          <w:rFonts w:eastAsia="Times New Roman" w:cstheme="minorHAnsi"/>
          <w:color w:val="000000"/>
          <w:sz w:val="22"/>
          <w:szCs w:val="22"/>
        </w:rPr>
        <w:t>Research Section—</w:t>
      </w:r>
      <w:r w:rsidR="0069629D">
        <w:rPr>
          <w:rFonts w:eastAsia="Times New Roman" w:cstheme="minorHAnsi"/>
          <w:color w:val="000000"/>
          <w:sz w:val="22"/>
          <w:szCs w:val="22"/>
        </w:rPr>
        <w:t>comprising</w:t>
      </w:r>
      <w:r w:rsidRPr="001C42D4">
        <w:rPr>
          <w:rFonts w:eastAsia="Times New Roman" w:cstheme="minorHAnsi"/>
          <w:color w:val="000000"/>
          <w:sz w:val="22"/>
          <w:szCs w:val="22"/>
        </w:rPr>
        <w:t xml:space="preserve"> the following components:</w:t>
      </w:r>
    </w:p>
    <w:p w14:paraId="79B03405" w14:textId="005D36FA" w:rsidR="006C20E2" w:rsidRPr="001C42D4" w:rsidRDefault="008D39E8" w:rsidP="008D39E8">
      <w:pPr>
        <w:pStyle w:val="ListParagraph"/>
        <w:numPr>
          <w:ilvl w:val="1"/>
          <w:numId w:val="16"/>
        </w:numPr>
        <w:rPr>
          <w:rFonts w:eastAsia="Times New Roman" w:cstheme="minorHAnsi"/>
          <w:color w:val="000000"/>
          <w:sz w:val="22"/>
          <w:szCs w:val="22"/>
        </w:rPr>
      </w:pPr>
      <w:r w:rsidRPr="001C42D4">
        <w:rPr>
          <w:rFonts w:eastAsia="Times New Roman" w:cstheme="minorHAnsi"/>
          <w:color w:val="000000"/>
          <w:sz w:val="22"/>
          <w:szCs w:val="22"/>
        </w:rPr>
        <w:t>S</w:t>
      </w:r>
      <w:r w:rsidR="006C20E2" w:rsidRPr="001C42D4">
        <w:rPr>
          <w:rFonts w:eastAsia="Times New Roman" w:cstheme="minorHAnsi"/>
          <w:color w:val="000000"/>
          <w:sz w:val="22"/>
          <w:szCs w:val="22"/>
        </w:rPr>
        <w:t>pecific aims (1 page</w:t>
      </w:r>
      <w:proofErr w:type="gramStart"/>
      <w:r w:rsidR="006C20E2" w:rsidRPr="001C42D4">
        <w:rPr>
          <w:rFonts w:eastAsia="Times New Roman" w:cstheme="minorHAnsi"/>
          <w:color w:val="000000"/>
          <w:sz w:val="22"/>
          <w:szCs w:val="22"/>
        </w:rPr>
        <w:t>);</w:t>
      </w:r>
      <w:proofErr w:type="gramEnd"/>
      <w:r w:rsidR="006C20E2" w:rsidRPr="001C42D4">
        <w:rPr>
          <w:rFonts w:eastAsia="Times New Roman" w:cstheme="minorHAnsi"/>
          <w:color w:val="000000"/>
          <w:sz w:val="22"/>
          <w:szCs w:val="22"/>
        </w:rPr>
        <w:t xml:space="preserve"> </w:t>
      </w:r>
    </w:p>
    <w:p w14:paraId="77C88F69" w14:textId="07DF92CA" w:rsidR="006C20E2" w:rsidRPr="001C42D4" w:rsidRDefault="008D39E8" w:rsidP="008D39E8">
      <w:pPr>
        <w:pStyle w:val="ListParagraph"/>
        <w:numPr>
          <w:ilvl w:val="1"/>
          <w:numId w:val="16"/>
        </w:numPr>
        <w:rPr>
          <w:rFonts w:eastAsia="Times New Roman" w:cstheme="minorHAnsi"/>
          <w:color w:val="000000"/>
          <w:sz w:val="22"/>
          <w:szCs w:val="22"/>
        </w:rPr>
      </w:pPr>
      <w:r w:rsidRPr="001C42D4">
        <w:rPr>
          <w:rFonts w:eastAsia="Times New Roman" w:cstheme="minorHAnsi"/>
          <w:color w:val="000000"/>
          <w:sz w:val="22"/>
          <w:szCs w:val="22"/>
        </w:rPr>
        <w:t>R</w:t>
      </w:r>
      <w:r w:rsidR="006C20E2" w:rsidRPr="001C42D4">
        <w:rPr>
          <w:rFonts w:eastAsia="Times New Roman" w:cstheme="minorHAnsi"/>
          <w:color w:val="000000"/>
          <w:sz w:val="22"/>
          <w:szCs w:val="22"/>
        </w:rPr>
        <w:t>esearch strategy (</w:t>
      </w:r>
      <w:r w:rsidRPr="001C42D4">
        <w:rPr>
          <w:rFonts w:eastAsia="Times New Roman" w:cstheme="minorHAnsi"/>
          <w:color w:val="000000"/>
          <w:sz w:val="22"/>
          <w:szCs w:val="22"/>
        </w:rPr>
        <w:t>5</w:t>
      </w:r>
      <w:r w:rsidR="006C20E2" w:rsidRPr="001C42D4">
        <w:rPr>
          <w:rFonts w:eastAsia="Times New Roman" w:cstheme="minorHAnsi"/>
          <w:color w:val="000000"/>
          <w:sz w:val="22"/>
          <w:szCs w:val="22"/>
        </w:rPr>
        <w:t xml:space="preserve"> pages maximum), </w:t>
      </w:r>
      <w:r w:rsidRPr="001C42D4">
        <w:rPr>
          <w:rFonts w:eastAsia="Times New Roman" w:cstheme="minorHAnsi"/>
          <w:color w:val="000000"/>
          <w:sz w:val="22"/>
          <w:szCs w:val="22"/>
        </w:rPr>
        <w:t xml:space="preserve">subdivided into </w:t>
      </w:r>
      <w:r w:rsidRPr="001C42D4">
        <w:rPr>
          <w:rFonts w:eastAsia="Times New Roman" w:cstheme="minorHAnsi"/>
          <w:b/>
          <w:bCs/>
          <w:color w:val="000000"/>
          <w:sz w:val="22"/>
          <w:szCs w:val="22"/>
        </w:rPr>
        <w:t>Sign</w:t>
      </w:r>
      <w:r w:rsidR="003A64B9">
        <w:rPr>
          <w:rFonts w:eastAsia="Times New Roman" w:cstheme="minorHAnsi"/>
          <w:b/>
          <w:bCs/>
          <w:color w:val="000000"/>
          <w:sz w:val="22"/>
          <w:szCs w:val="22"/>
        </w:rPr>
        <w:t>i</w:t>
      </w:r>
      <w:r w:rsidRPr="001C42D4">
        <w:rPr>
          <w:rFonts w:eastAsia="Times New Roman" w:cstheme="minorHAnsi"/>
          <w:b/>
          <w:bCs/>
          <w:color w:val="000000"/>
          <w:sz w:val="22"/>
          <w:szCs w:val="22"/>
        </w:rPr>
        <w:t>ficance</w:t>
      </w:r>
      <w:r w:rsidRPr="001C42D4">
        <w:rPr>
          <w:rFonts w:eastAsia="Times New Roman" w:cstheme="minorHAnsi"/>
          <w:color w:val="000000"/>
          <w:sz w:val="22"/>
          <w:szCs w:val="22"/>
        </w:rPr>
        <w:t xml:space="preserve">, </w:t>
      </w:r>
      <w:r w:rsidRPr="001C42D4">
        <w:rPr>
          <w:rFonts w:eastAsia="Times New Roman" w:cstheme="minorHAnsi"/>
          <w:b/>
          <w:bCs/>
          <w:color w:val="000000"/>
          <w:sz w:val="22"/>
          <w:szCs w:val="22"/>
        </w:rPr>
        <w:t>Innovation</w:t>
      </w:r>
      <w:r w:rsidRPr="001C42D4">
        <w:rPr>
          <w:rFonts w:eastAsia="Times New Roman" w:cstheme="minorHAnsi"/>
          <w:color w:val="000000"/>
          <w:sz w:val="22"/>
          <w:szCs w:val="22"/>
        </w:rPr>
        <w:t xml:space="preserve"> and </w:t>
      </w:r>
      <w:r w:rsidRPr="001C42D4">
        <w:rPr>
          <w:rFonts w:eastAsia="Times New Roman" w:cstheme="minorHAnsi"/>
          <w:b/>
          <w:bCs/>
          <w:color w:val="000000"/>
          <w:sz w:val="22"/>
          <w:szCs w:val="22"/>
        </w:rPr>
        <w:t>Approach</w:t>
      </w:r>
      <w:r w:rsidRPr="001C42D4">
        <w:rPr>
          <w:rFonts w:eastAsia="Times New Roman" w:cstheme="minorHAnsi"/>
          <w:color w:val="000000"/>
          <w:sz w:val="22"/>
          <w:szCs w:val="22"/>
        </w:rPr>
        <w:t xml:space="preserve"> sections.</w:t>
      </w:r>
    </w:p>
    <w:p w14:paraId="6432A90D" w14:textId="538BD16E" w:rsidR="006C20E2" w:rsidRPr="001C42D4" w:rsidRDefault="008D39E8" w:rsidP="008D39E8">
      <w:pPr>
        <w:pStyle w:val="ListParagraph"/>
        <w:numPr>
          <w:ilvl w:val="1"/>
          <w:numId w:val="16"/>
        </w:numPr>
        <w:rPr>
          <w:rFonts w:eastAsia="Times New Roman" w:cstheme="minorHAnsi"/>
          <w:color w:val="000000"/>
          <w:sz w:val="22"/>
          <w:szCs w:val="22"/>
        </w:rPr>
      </w:pPr>
      <w:r w:rsidRPr="001C42D4">
        <w:rPr>
          <w:rFonts w:eastAsia="Times New Roman" w:cstheme="minorHAnsi"/>
          <w:color w:val="000000"/>
          <w:sz w:val="22"/>
          <w:szCs w:val="22"/>
        </w:rPr>
        <w:t>B</w:t>
      </w:r>
      <w:r w:rsidR="006C20E2" w:rsidRPr="001C42D4">
        <w:rPr>
          <w:rFonts w:eastAsia="Times New Roman" w:cstheme="minorHAnsi"/>
          <w:color w:val="000000"/>
          <w:sz w:val="22"/>
          <w:szCs w:val="22"/>
        </w:rPr>
        <w:t>ibliography</w:t>
      </w:r>
      <w:r w:rsidRPr="001C42D4">
        <w:rPr>
          <w:rFonts w:eastAsia="Times New Roman" w:cstheme="minorHAnsi"/>
          <w:color w:val="000000"/>
          <w:sz w:val="22"/>
          <w:szCs w:val="22"/>
        </w:rPr>
        <w:t xml:space="preserve"> (no page limit)</w:t>
      </w:r>
      <w:r w:rsidR="006C20E2" w:rsidRPr="001C42D4">
        <w:rPr>
          <w:rFonts w:eastAsia="Times New Roman" w:cstheme="minorHAnsi"/>
          <w:color w:val="000000"/>
          <w:sz w:val="22"/>
          <w:szCs w:val="22"/>
        </w:rPr>
        <w:t xml:space="preserve">, </w:t>
      </w:r>
    </w:p>
    <w:p w14:paraId="35C00A7A" w14:textId="05F7064D" w:rsidR="0007467C" w:rsidRPr="001C42D4" w:rsidRDefault="008D39E8" w:rsidP="008D39E8">
      <w:pPr>
        <w:pStyle w:val="ListParagraph"/>
        <w:numPr>
          <w:ilvl w:val="0"/>
          <w:numId w:val="16"/>
        </w:numPr>
        <w:rPr>
          <w:rFonts w:eastAsia="Times New Roman" w:cstheme="minorHAnsi"/>
          <w:color w:val="000000"/>
          <w:sz w:val="22"/>
          <w:szCs w:val="22"/>
        </w:rPr>
      </w:pPr>
      <w:r w:rsidRPr="001C42D4">
        <w:rPr>
          <w:rFonts w:eastAsia="Times New Roman" w:cstheme="minorHAnsi"/>
          <w:color w:val="000000"/>
          <w:sz w:val="22"/>
          <w:szCs w:val="22"/>
        </w:rPr>
        <w:t>B</w:t>
      </w:r>
      <w:r w:rsidR="006C20E2" w:rsidRPr="001C42D4">
        <w:rPr>
          <w:rFonts w:eastAsia="Times New Roman" w:cstheme="minorHAnsi"/>
          <w:color w:val="000000"/>
          <w:sz w:val="22"/>
          <w:szCs w:val="22"/>
        </w:rPr>
        <w:t>udget</w:t>
      </w:r>
    </w:p>
    <w:p w14:paraId="068C45F2" w14:textId="2294AF65" w:rsidR="006C20E2" w:rsidRPr="001C42D4" w:rsidRDefault="008D39E8" w:rsidP="008D39E8">
      <w:pPr>
        <w:pStyle w:val="ListParagraph"/>
        <w:numPr>
          <w:ilvl w:val="0"/>
          <w:numId w:val="16"/>
        </w:numPr>
        <w:rPr>
          <w:rFonts w:eastAsia="Times New Roman" w:cstheme="minorHAnsi"/>
          <w:color w:val="000000"/>
          <w:sz w:val="22"/>
          <w:szCs w:val="22"/>
        </w:rPr>
      </w:pPr>
      <w:r w:rsidRPr="001C42D4">
        <w:rPr>
          <w:rFonts w:eastAsia="Times New Roman" w:cstheme="minorHAnsi"/>
          <w:color w:val="000000"/>
          <w:sz w:val="22"/>
          <w:szCs w:val="22"/>
        </w:rPr>
        <w:t>B</w:t>
      </w:r>
      <w:r w:rsidR="006C20E2" w:rsidRPr="001C42D4">
        <w:rPr>
          <w:rFonts w:eastAsia="Times New Roman" w:cstheme="minorHAnsi"/>
          <w:color w:val="000000"/>
          <w:sz w:val="22"/>
          <w:szCs w:val="22"/>
        </w:rPr>
        <w:t xml:space="preserve">udget </w:t>
      </w:r>
      <w:r w:rsidRPr="001C42D4">
        <w:rPr>
          <w:rFonts w:eastAsia="Times New Roman" w:cstheme="minorHAnsi"/>
          <w:color w:val="000000"/>
          <w:sz w:val="22"/>
          <w:szCs w:val="22"/>
        </w:rPr>
        <w:t>J</w:t>
      </w:r>
      <w:r w:rsidR="006C20E2" w:rsidRPr="001C42D4">
        <w:rPr>
          <w:rFonts w:eastAsia="Times New Roman" w:cstheme="minorHAnsi"/>
          <w:color w:val="000000"/>
          <w:sz w:val="22"/>
          <w:szCs w:val="22"/>
        </w:rPr>
        <w:t>ustification</w:t>
      </w:r>
      <w:r w:rsidRPr="001C42D4">
        <w:rPr>
          <w:rFonts w:eastAsia="Times New Roman" w:cstheme="minorHAnsi"/>
          <w:color w:val="000000"/>
          <w:sz w:val="22"/>
          <w:szCs w:val="22"/>
        </w:rPr>
        <w:t xml:space="preserve">. </w:t>
      </w:r>
      <w:r w:rsidR="0069629D">
        <w:rPr>
          <w:rFonts w:eastAsia="Times New Roman" w:cstheme="minorHAnsi"/>
          <w:color w:val="000000"/>
          <w:sz w:val="22"/>
          <w:szCs w:val="22"/>
        </w:rPr>
        <w:t>En</w:t>
      </w:r>
      <w:r w:rsidRPr="001C42D4">
        <w:rPr>
          <w:rFonts w:eastAsia="Times New Roman" w:cstheme="minorHAnsi"/>
          <w:color w:val="000000"/>
          <w:sz w:val="22"/>
          <w:szCs w:val="22"/>
        </w:rPr>
        <w:t>sure a detailed justification of all costs</w:t>
      </w:r>
      <w:r w:rsidR="0069629D">
        <w:rPr>
          <w:rFonts w:eastAsia="Times New Roman" w:cstheme="minorHAnsi"/>
          <w:color w:val="000000"/>
          <w:sz w:val="22"/>
          <w:szCs w:val="22"/>
        </w:rPr>
        <w:t xml:space="preserve"> is included</w:t>
      </w:r>
      <w:r w:rsidRPr="001C42D4">
        <w:rPr>
          <w:rFonts w:eastAsia="Times New Roman" w:cstheme="minorHAnsi"/>
          <w:color w:val="000000"/>
          <w:sz w:val="22"/>
          <w:szCs w:val="22"/>
        </w:rPr>
        <w:t>.</w:t>
      </w:r>
    </w:p>
    <w:p w14:paraId="01A36933" w14:textId="2372F6E9" w:rsidR="008D39E8" w:rsidRPr="001C42D4" w:rsidRDefault="006C20E2" w:rsidP="008D39E8">
      <w:pPr>
        <w:pStyle w:val="ListParagraph"/>
        <w:numPr>
          <w:ilvl w:val="0"/>
          <w:numId w:val="16"/>
        </w:numPr>
        <w:rPr>
          <w:rStyle w:val="Hyperlink"/>
          <w:rFonts w:eastAsia="Times New Roman" w:cstheme="minorHAnsi"/>
          <w:color w:val="000000"/>
          <w:sz w:val="22"/>
          <w:szCs w:val="22"/>
        </w:rPr>
      </w:pPr>
      <w:r w:rsidRPr="001C42D4">
        <w:rPr>
          <w:rFonts w:eastAsia="Times New Roman" w:cstheme="minorHAnsi"/>
          <w:color w:val="000000"/>
          <w:sz w:val="22"/>
          <w:szCs w:val="22"/>
        </w:rPr>
        <w:t xml:space="preserve">NIH style </w:t>
      </w:r>
      <w:proofErr w:type="spellStart"/>
      <w:r w:rsidR="00800B4A" w:rsidRPr="001C42D4">
        <w:rPr>
          <w:rFonts w:eastAsia="Times New Roman" w:cstheme="minorHAnsi"/>
          <w:color w:val="000000"/>
          <w:sz w:val="22"/>
          <w:szCs w:val="22"/>
        </w:rPr>
        <w:t>B</w:t>
      </w:r>
      <w:r w:rsidRPr="001C42D4">
        <w:rPr>
          <w:rFonts w:eastAsia="Times New Roman" w:cstheme="minorHAnsi"/>
          <w:color w:val="000000"/>
          <w:sz w:val="22"/>
          <w:szCs w:val="22"/>
        </w:rPr>
        <w:t>iosketch</w:t>
      </w:r>
      <w:proofErr w:type="spellEnd"/>
      <w:r w:rsidR="00800B4A" w:rsidRPr="001C42D4">
        <w:rPr>
          <w:rFonts w:eastAsia="Times New Roman" w:cstheme="minorHAnsi"/>
          <w:color w:val="000000"/>
          <w:sz w:val="22"/>
          <w:szCs w:val="22"/>
        </w:rPr>
        <w:t xml:space="preserve"> (non-fellowship, </w:t>
      </w:r>
      <w:r w:rsidRPr="001C42D4">
        <w:rPr>
          <w:rFonts w:eastAsia="Times New Roman" w:cstheme="minorHAnsi"/>
          <w:color w:val="000000"/>
          <w:sz w:val="22"/>
          <w:szCs w:val="22"/>
        </w:rPr>
        <w:t>5 pages maximum</w:t>
      </w:r>
      <w:r w:rsidR="008D39E8" w:rsidRPr="001C42D4">
        <w:rPr>
          <w:rFonts w:eastAsia="Times New Roman" w:cstheme="minorHAnsi"/>
          <w:color w:val="000000"/>
          <w:sz w:val="22"/>
          <w:szCs w:val="22"/>
        </w:rPr>
        <w:t>, 2022 format</w:t>
      </w:r>
      <w:r w:rsidRPr="001C42D4">
        <w:rPr>
          <w:rFonts w:eastAsia="Times New Roman" w:cstheme="minorHAnsi"/>
          <w:color w:val="000000"/>
          <w:sz w:val="22"/>
          <w:szCs w:val="22"/>
        </w:rPr>
        <w:t>)</w:t>
      </w:r>
      <w:r w:rsidR="008D39E8" w:rsidRPr="001C42D4">
        <w:rPr>
          <w:rFonts w:eastAsia="Times New Roman" w:cstheme="minorHAnsi"/>
          <w:color w:val="000000"/>
          <w:sz w:val="22"/>
          <w:szCs w:val="22"/>
        </w:rPr>
        <w:t xml:space="preserve">. Instructions can be found at </w:t>
      </w:r>
      <w:hyperlink r:id="rId12" w:history="1">
        <w:r w:rsidR="008D39E8" w:rsidRPr="001C42D4">
          <w:rPr>
            <w:rStyle w:val="Hyperlink"/>
            <w:rFonts w:eastAsia="Times New Roman" w:cstheme="minorHAnsi"/>
            <w:sz w:val="22"/>
            <w:szCs w:val="22"/>
          </w:rPr>
          <w:t xml:space="preserve">NIH </w:t>
        </w:r>
        <w:proofErr w:type="spellStart"/>
        <w:r w:rsidR="008D39E8" w:rsidRPr="001C42D4">
          <w:rPr>
            <w:rStyle w:val="Hyperlink"/>
            <w:rFonts w:eastAsia="Times New Roman" w:cstheme="minorHAnsi"/>
            <w:sz w:val="22"/>
            <w:szCs w:val="22"/>
          </w:rPr>
          <w:t>Biosketch</w:t>
        </w:r>
        <w:proofErr w:type="spellEnd"/>
      </w:hyperlink>
    </w:p>
    <w:p w14:paraId="0C770185" w14:textId="14F55080" w:rsidR="00B51C69" w:rsidRPr="001C42D4" w:rsidRDefault="00B51C69" w:rsidP="008D39E8">
      <w:pPr>
        <w:pStyle w:val="ListParagraph"/>
        <w:numPr>
          <w:ilvl w:val="0"/>
          <w:numId w:val="16"/>
        </w:numPr>
        <w:rPr>
          <w:rFonts w:eastAsia="Times New Roman" w:cstheme="minorHAnsi"/>
          <w:color w:val="000000"/>
          <w:sz w:val="22"/>
          <w:szCs w:val="22"/>
        </w:rPr>
      </w:pPr>
      <w:r w:rsidRPr="001C42D4">
        <w:rPr>
          <w:rFonts w:eastAsia="Times New Roman" w:cstheme="minorHAnsi"/>
          <w:color w:val="000000"/>
          <w:sz w:val="22"/>
          <w:szCs w:val="22"/>
        </w:rPr>
        <w:t xml:space="preserve">For multi-PI grants only: </w:t>
      </w:r>
      <w:r w:rsidR="001C65EE" w:rsidRPr="001C42D4">
        <w:rPr>
          <w:rFonts w:eastAsia="Times New Roman" w:cstheme="minorHAnsi"/>
          <w:color w:val="000000"/>
          <w:sz w:val="22"/>
          <w:szCs w:val="22"/>
        </w:rPr>
        <w:t xml:space="preserve">Please </w:t>
      </w:r>
      <w:r w:rsidR="00543181" w:rsidRPr="001C42D4">
        <w:rPr>
          <w:rFonts w:eastAsia="Times New Roman" w:cstheme="minorHAnsi"/>
          <w:color w:val="000000"/>
          <w:sz w:val="22"/>
          <w:szCs w:val="22"/>
        </w:rPr>
        <w:t xml:space="preserve">describe the role </w:t>
      </w:r>
      <w:proofErr w:type="gramStart"/>
      <w:r w:rsidR="00543181" w:rsidRPr="001C42D4">
        <w:rPr>
          <w:rFonts w:eastAsia="Times New Roman" w:cstheme="minorHAnsi"/>
          <w:color w:val="000000"/>
          <w:sz w:val="22"/>
          <w:szCs w:val="22"/>
        </w:rPr>
        <w:t xml:space="preserve">of </w:t>
      </w:r>
      <w:r w:rsidR="00643C7E">
        <w:rPr>
          <w:rFonts w:eastAsia="Times New Roman" w:cstheme="minorHAnsi"/>
          <w:color w:val="000000"/>
          <w:sz w:val="22"/>
          <w:szCs w:val="22"/>
        </w:rPr>
        <w:t xml:space="preserve"> each</w:t>
      </w:r>
      <w:proofErr w:type="gramEnd"/>
      <w:r w:rsidR="00543181" w:rsidRPr="001C42D4">
        <w:rPr>
          <w:rFonts w:eastAsia="Times New Roman" w:cstheme="minorHAnsi"/>
          <w:color w:val="000000"/>
          <w:sz w:val="22"/>
          <w:szCs w:val="22"/>
        </w:rPr>
        <w:t xml:space="preserve"> PI and detail how they are synergistically contributing to the proposal. Wh</w:t>
      </w:r>
      <w:r w:rsidR="000B0111" w:rsidRPr="001C42D4">
        <w:rPr>
          <w:rFonts w:eastAsia="Times New Roman" w:cstheme="minorHAnsi"/>
          <w:color w:val="000000"/>
          <w:sz w:val="22"/>
          <w:szCs w:val="22"/>
        </w:rPr>
        <w:t>y is the team stronger than an individual PI?</w:t>
      </w:r>
    </w:p>
    <w:p w14:paraId="4C603FFE" w14:textId="06D7FCAD" w:rsidR="001470EA" w:rsidRPr="001C42D4" w:rsidRDefault="001470EA" w:rsidP="008D39E8">
      <w:pPr>
        <w:pStyle w:val="ListParagraph"/>
        <w:numPr>
          <w:ilvl w:val="0"/>
          <w:numId w:val="16"/>
        </w:numPr>
        <w:rPr>
          <w:rFonts w:eastAsia="Times New Roman" w:cstheme="minorHAnsi"/>
          <w:color w:val="000000"/>
          <w:sz w:val="22"/>
          <w:szCs w:val="22"/>
        </w:rPr>
      </w:pPr>
      <w:r w:rsidRPr="001C42D4">
        <w:rPr>
          <w:rFonts w:eastAsia="Times New Roman" w:cstheme="minorHAnsi"/>
          <w:color w:val="000000"/>
          <w:sz w:val="22"/>
          <w:szCs w:val="22"/>
        </w:rPr>
        <w:t xml:space="preserve">Other support: List other </w:t>
      </w:r>
      <w:proofErr w:type="spellStart"/>
      <w:r w:rsidRPr="001C42D4">
        <w:rPr>
          <w:rFonts w:eastAsia="Times New Roman" w:cstheme="minorHAnsi"/>
          <w:color w:val="000000"/>
          <w:sz w:val="22"/>
          <w:szCs w:val="22"/>
        </w:rPr>
        <w:t>currentgrants</w:t>
      </w:r>
      <w:proofErr w:type="spellEnd"/>
      <w:r w:rsidRPr="001C42D4">
        <w:rPr>
          <w:rFonts w:eastAsia="Times New Roman" w:cstheme="minorHAnsi"/>
          <w:color w:val="000000"/>
          <w:sz w:val="22"/>
          <w:szCs w:val="22"/>
        </w:rPr>
        <w:t xml:space="preserve"> </w:t>
      </w:r>
      <w:r w:rsidR="00643C7E">
        <w:rPr>
          <w:rFonts w:eastAsia="Times New Roman" w:cstheme="minorHAnsi"/>
          <w:color w:val="000000"/>
          <w:sz w:val="22"/>
          <w:szCs w:val="22"/>
        </w:rPr>
        <w:t>secured by</w:t>
      </w:r>
      <w:r w:rsidR="00643C7E" w:rsidRPr="001C42D4">
        <w:rPr>
          <w:rFonts w:eastAsia="Times New Roman" w:cstheme="minorHAnsi"/>
          <w:color w:val="000000"/>
          <w:sz w:val="22"/>
          <w:szCs w:val="22"/>
        </w:rPr>
        <w:t xml:space="preserve"> </w:t>
      </w:r>
      <w:r w:rsidRPr="001C42D4">
        <w:rPr>
          <w:rFonts w:eastAsia="Times New Roman" w:cstheme="minorHAnsi"/>
          <w:color w:val="000000"/>
          <w:sz w:val="22"/>
          <w:szCs w:val="22"/>
        </w:rPr>
        <w:t>the</w:t>
      </w:r>
      <w:r w:rsidR="0041563B" w:rsidRPr="001C42D4">
        <w:rPr>
          <w:rFonts w:eastAsia="Times New Roman" w:cstheme="minorHAnsi"/>
          <w:color w:val="000000"/>
          <w:sz w:val="22"/>
          <w:szCs w:val="22"/>
        </w:rPr>
        <w:t xml:space="preserve"> PI. Describe any overlap of the current proposal</w:t>
      </w:r>
      <w:r w:rsidR="001604D2" w:rsidRPr="001C42D4">
        <w:rPr>
          <w:rFonts w:eastAsia="Times New Roman" w:cstheme="minorHAnsi"/>
          <w:color w:val="000000"/>
          <w:sz w:val="22"/>
          <w:szCs w:val="22"/>
        </w:rPr>
        <w:t xml:space="preserve"> with these grants. </w:t>
      </w:r>
      <w:r w:rsidR="00643C7E">
        <w:rPr>
          <w:rFonts w:eastAsia="Times New Roman" w:cstheme="minorHAnsi"/>
          <w:color w:val="000000"/>
          <w:sz w:val="22"/>
          <w:szCs w:val="22"/>
        </w:rPr>
        <w:t>Should there be no overlap</w:t>
      </w:r>
      <w:r w:rsidR="001604D2" w:rsidRPr="001C42D4">
        <w:rPr>
          <w:rFonts w:eastAsia="Times New Roman" w:cstheme="minorHAnsi"/>
          <w:color w:val="000000"/>
          <w:sz w:val="22"/>
          <w:szCs w:val="22"/>
        </w:rPr>
        <w:t>, please describe how th</w:t>
      </w:r>
      <w:r w:rsidR="00643C7E">
        <w:rPr>
          <w:rFonts w:eastAsia="Times New Roman" w:cstheme="minorHAnsi"/>
          <w:color w:val="000000"/>
          <w:sz w:val="22"/>
          <w:szCs w:val="22"/>
        </w:rPr>
        <w:t xml:space="preserve">e </w:t>
      </w:r>
      <w:proofErr w:type="gramStart"/>
      <w:r w:rsidR="00643C7E">
        <w:rPr>
          <w:rFonts w:eastAsia="Times New Roman" w:cstheme="minorHAnsi"/>
          <w:color w:val="000000"/>
          <w:sz w:val="22"/>
          <w:szCs w:val="22"/>
        </w:rPr>
        <w:t xml:space="preserve">intramural </w:t>
      </w:r>
      <w:r w:rsidR="001604D2" w:rsidRPr="001C42D4">
        <w:rPr>
          <w:rFonts w:eastAsia="Times New Roman" w:cstheme="minorHAnsi"/>
          <w:color w:val="000000"/>
          <w:sz w:val="22"/>
          <w:szCs w:val="22"/>
        </w:rPr>
        <w:t xml:space="preserve"> proposal</w:t>
      </w:r>
      <w:proofErr w:type="gramEnd"/>
      <w:r w:rsidR="001604D2" w:rsidRPr="001C42D4">
        <w:rPr>
          <w:rFonts w:eastAsia="Times New Roman" w:cstheme="minorHAnsi"/>
          <w:color w:val="000000"/>
          <w:sz w:val="22"/>
          <w:szCs w:val="22"/>
        </w:rPr>
        <w:t xml:space="preserve"> differs from other funded projects.</w:t>
      </w:r>
    </w:p>
    <w:p w14:paraId="6837166A" w14:textId="3481BBB8" w:rsidR="00BC7953" w:rsidRPr="001C42D4" w:rsidRDefault="00BC7953" w:rsidP="008D39E8">
      <w:pPr>
        <w:pStyle w:val="ListParagraph"/>
        <w:numPr>
          <w:ilvl w:val="0"/>
          <w:numId w:val="16"/>
        </w:numPr>
        <w:rPr>
          <w:rFonts w:eastAsia="Times New Roman" w:cstheme="minorHAnsi"/>
          <w:color w:val="000000"/>
          <w:sz w:val="22"/>
          <w:szCs w:val="22"/>
        </w:rPr>
      </w:pPr>
      <w:r w:rsidRPr="001C42D4">
        <w:rPr>
          <w:rFonts w:eastAsia="Times New Roman" w:cstheme="minorHAnsi"/>
          <w:color w:val="000000"/>
          <w:sz w:val="22"/>
          <w:szCs w:val="22"/>
        </w:rPr>
        <w:t>A detailed plan on how this work will lead to future extramural funds</w:t>
      </w:r>
      <w:r w:rsidR="00D90C5B">
        <w:rPr>
          <w:rFonts w:eastAsia="Times New Roman" w:cstheme="minorHAnsi"/>
          <w:color w:val="000000"/>
          <w:sz w:val="22"/>
          <w:szCs w:val="22"/>
        </w:rPr>
        <w:t xml:space="preserve">, </w:t>
      </w:r>
      <w:r w:rsidR="00D90C5B" w:rsidRPr="00D90C5B">
        <w:rPr>
          <w:rFonts w:eastAsia="Times New Roman" w:cstheme="minorHAnsi"/>
          <w:color w:val="000000"/>
          <w:sz w:val="22"/>
          <w:szCs w:val="22"/>
        </w:rPr>
        <w:t>includ</w:t>
      </w:r>
      <w:r w:rsidR="00D90C5B">
        <w:rPr>
          <w:rFonts w:eastAsia="Times New Roman" w:cstheme="minorHAnsi"/>
          <w:color w:val="000000"/>
          <w:sz w:val="22"/>
          <w:szCs w:val="22"/>
        </w:rPr>
        <w:t>ing</w:t>
      </w:r>
      <w:r w:rsidR="00D90C5B" w:rsidRPr="00D90C5B">
        <w:rPr>
          <w:rFonts w:eastAsia="Times New Roman" w:cstheme="minorHAnsi"/>
          <w:color w:val="000000"/>
          <w:sz w:val="22"/>
          <w:szCs w:val="22"/>
        </w:rPr>
        <w:t xml:space="preserve"> a commitment from the PI to convert the intramural grant into an extramural proposal to be submitted to </w:t>
      </w:r>
      <w:proofErr w:type="spellStart"/>
      <w:r w:rsidR="00D90C5B" w:rsidRPr="00D90C5B">
        <w:rPr>
          <w:rFonts w:eastAsia="Times New Roman" w:cstheme="minorHAnsi"/>
          <w:color w:val="000000"/>
          <w:sz w:val="22"/>
          <w:szCs w:val="22"/>
        </w:rPr>
        <w:t>GrantSeeker</w:t>
      </w:r>
      <w:proofErr w:type="spellEnd"/>
      <w:r w:rsidR="00D90C5B" w:rsidRPr="00D90C5B">
        <w:rPr>
          <w:rFonts w:eastAsia="Times New Roman" w:cstheme="minorHAnsi"/>
          <w:color w:val="000000"/>
          <w:sz w:val="22"/>
          <w:szCs w:val="22"/>
        </w:rPr>
        <w:t xml:space="preserve"> before the end of the 2nd year</w:t>
      </w:r>
    </w:p>
    <w:p w14:paraId="659E89A0" w14:textId="04109AFE" w:rsidR="007C78B2" w:rsidRPr="001C42D4" w:rsidRDefault="00381A38" w:rsidP="008D39E8">
      <w:pPr>
        <w:pStyle w:val="ListParagraph"/>
        <w:numPr>
          <w:ilvl w:val="0"/>
          <w:numId w:val="16"/>
        </w:numPr>
        <w:rPr>
          <w:rFonts w:eastAsia="Times New Roman" w:cstheme="minorHAnsi"/>
          <w:color w:val="000000"/>
          <w:sz w:val="22"/>
          <w:szCs w:val="22"/>
        </w:rPr>
      </w:pPr>
      <w:r w:rsidRPr="001C42D4">
        <w:rPr>
          <w:rFonts w:eastAsia="Times New Roman" w:cstheme="minorHAnsi"/>
          <w:color w:val="000000"/>
          <w:sz w:val="22"/>
          <w:szCs w:val="22"/>
        </w:rPr>
        <w:t xml:space="preserve">For previous intramural grant recipients only: </w:t>
      </w:r>
      <w:r w:rsidR="00643C7E">
        <w:rPr>
          <w:rFonts w:eastAsia="Times New Roman" w:cstheme="minorHAnsi"/>
          <w:color w:val="000000"/>
          <w:sz w:val="22"/>
          <w:szCs w:val="22"/>
        </w:rPr>
        <w:t xml:space="preserve">submit </w:t>
      </w:r>
      <w:r w:rsidR="003F00D6" w:rsidRPr="001C42D4">
        <w:rPr>
          <w:rFonts w:eastAsia="Times New Roman" w:cstheme="minorHAnsi"/>
          <w:color w:val="000000"/>
          <w:sz w:val="22"/>
          <w:szCs w:val="22"/>
        </w:rPr>
        <w:t xml:space="preserve">documentation of </w:t>
      </w:r>
      <w:r w:rsidR="00CD56ED" w:rsidRPr="001C42D4">
        <w:rPr>
          <w:rFonts w:eastAsia="Times New Roman" w:cstheme="minorHAnsi"/>
          <w:color w:val="000000"/>
          <w:sz w:val="22"/>
          <w:szCs w:val="22"/>
        </w:rPr>
        <w:t xml:space="preserve">peer-reviewed publications, extramural grant support and other </w:t>
      </w:r>
      <w:r w:rsidR="003F00D6" w:rsidRPr="001C42D4">
        <w:rPr>
          <w:rFonts w:eastAsia="Times New Roman" w:cstheme="minorHAnsi"/>
          <w:color w:val="000000"/>
          <w:sz w:val="22"/>
          <w:szCs w:val="22"/>
        </w:rPr>
        <w:t xml:space="preserve">scholarly activities </w:t>
      </w:r>
      <w:r w:rsidR="00CD56ED" w:rsidRPr="001C42D4">
        <w:rPr>
          <w:rFonts w:eastAsia="Times New Roman" w:cstheme="minorHAnsi"/>
          <w:color w:val="000000"/>
          <w:sz w:val="22"/>
          <w:szCs w:val="22"/>
        </w:rPr>
        <w:t>resulting from previous intramural grant support</w:t>
      </w:r>
      <w:r w:rsidR="006C20E2" w:rsidRPr="001C42D4">
        <w:rPr>
          <w:rFonts w:eastAsia="Times New Roman" w:cstheme="minorHAnsi"/>
          <w:color w:val="000000"/>
          <w:sz w:val="22"/>
          <w:szCs w:val="22"/>
        </w:rPr>
        <w:t> </w:t>
      </w:r>
    </w:p>
    <w:p w14:paraId="14B9494E" w14:textId="4B32798A" w:rsidR="006C20E2" w:rsidRPr="001C42D4" w:rsidRDefault="006C20E2" w:rsidP="006C20E2">
      <w:pPr>
        <w:rPr>
          <w:rFonts w:eastAsia="Times New Roman" w:cstheme="minorHAnsi"/>
          <w:color w:val="000000"/>
          <w:sz w:val="22"/>
          <w:szCs w:val="22"/>
        </w:rPr>
      </w:pPr>
    </w:p>
    <w:p w14:paraId="233DE092" w14:textId="77777777" w:rsidR="006C20E2" w:rsidRPr="001C42D4" w:rsidRDefault="006C20E2" w:rsidP="006C20E2">
      <w:pPr>
        <w:rPr>
          <w:rFonts w:eastAsia="Times New Roman" w:cstheme="minorHAnsi"/>
          <w:b/>
          <w:color w:val="000000"/>
          <w:sz w:val="22"/>
          <w:szCs w:val="22"/>
        </w:rPr>
      </w:pPr>
      <w:r w:rsidRPr="001C42D4">
        <w:rPr>
          <w:rFonts w:eastAsia="Times New Roman" w:cstheme="minorHAnsi"/>
          <w:b/>
          <w:color w:val="000000"/>
          <w:sz w:val="22"/>
          <w:szCs w:val="22"/>
        </w:rPr>
        <w:t>Formatting:</w:t>
      </w:r>
    </w:p>
    <w:p w14:paraId="17406837" w14:textId="7F9BBC16" w:rsidR="006C20E2" w:rsidRPr="001C42D4" w:rsidRDefault="006C20E2" w:rsidP="006C20E2">
      <w:pPr>
        <w:rPr>
          <w:rFonts w:eastAsia="Times New Roman" w:cstheme="minorHAnsi"/>
          <w:sz w:val="22"/>
          <w:szCs w:val="22"/>
        </w:rPr>
      </w:pPr>
      <w:r w:rsidRPr="001C42D4">
        <w:rPr>
          <w:rFonts w:eastAsia="Times New Roman" w:cstheme="minorHAnsi"/>
          <w:sz w:val="22"/>
          <w:szCs w:val="22"/>
        </w:rPr>
        <w:t xml:space="preserve">Acceptable size and fonts: 12 </w:t>
      </w:r>
      <w:r w:rsidR="0038479E" w:rsidRPr="001C42D4">
        <w:rPr>
          <w:rFonts w:eastAsia="Times New Roman" w:cstheme="minorHAnsi"/>
          <w:sz w:val="22"/>
          <w:szCs w:val="22"/>
        </w:rPr>
        <w:t>pt.</w:t>
      </w:r>
      <w:r w:rsidRPr="001C42D4">
        <w:rPr>
          <w:rFonts w:eastAsia="Times New Roman" w:cstheme="minorHAnsi"/>
          <w:sz w:val="22"/>
          <w:szCs w:val="22"/>
        </w:rPr>
        <w:t xml:space="preserve"> Times-Roman</w:t>
      </w:r>
      <w:r w:rsidR="0050002D">
        <w:rPr>
          <w:rFonts w:eastAsia="Times New Roman" w:cstheme="minorHAnsi"/>
          <w:sz w:val="22"/>
          <w:szCs w:val="22"/>
        </w:rPr>
        <w:t xml:space="preserve"> OR</w:t>
      </w:r>
      <w:r w:rsidR="00B51E4A" w:rsidRPr="001C42D4">
        <w:rPr>
          <w:rFonts w:eastAsia="Times New Roman" w:cstheme="minorHAnsi"/>
          <w:sz w:val="22"/>
          <w:szCs w:val="22"/>
        </w:rPr>
        <w:t xml:space="preserve"> 12 pt. Calibri</w:t>
      </w:r>
      <w:r w:rsidRPr="001C42D4">
        <w:rPr>
          <w:rFonts w:eastAsia="Times New Roman" w:cstheme="minorHAnsi"/>
          <w:sz w:val="22"/>
          <w:szCs w:val="22"/>
        </w:rPr>
        <w:t xml:space="preserve"> </w:t>
      </w:r>
      <w:r w:rsidR="0050002D">
        <w:rPr>
          <w:rFonts w:eastAsia="Times New Roman" w:cstheme="minorHAnsi"/>
          <w:sz w:val="22"/>
          <w:szCs w:val="22"/>
        </w:rPr>
        <w:t>OR</w:t>
      </w:r>
      <w:r w:rsidRPr="001C42D4">
        <w:rPr>
          <w:rFonts w:eastAsia="Times New Roman" w:cstheme="minorHAnsi"/>
          <w:sz w:val="22"/>
          <w:szCs w:val="22"/>
        </w:rPr>
        <w:t xml:space="preserve"> 11 </w:t>
      </w:r>
      <w:r w:rsidR="0038479E" w:rsidRPr="001C42D4">
        <w:rPr>
          <w:rFonts w:eastAsia="Times New Roman" w:cstheme="minorHAnsi"/>
          <w:sz w:val="22"/>
          <w:szCs w:val="22"/>
        </w:rPr>
        <w:t>pt.</w:t>
      </w:r>
      <w:r w:rsidRPr="001C42D4">
        <w:rPr>
          <w:rFonts w:eastAsia="Times New Roman" w:cstheme="minorHAnsi"/>
          <w:sz w:val="22"/>
          <w:szCs w:val="22"/>
        </w:rPr>
        <w:t xml:space="preserve"> Arial. </w:t>
      </w:r>
      <w:r w:rsidR="00790252" w:rsidRPr="001C42D4">
        <w:rPr>
          <w:rFonts w:eastAsia="Times New Roman" w:cstheme="minorHAnsi"/>
          <w:sz w:val="22"/>
          <w:szCs w:val="22"/>
        </w:rPr>
        <w:t xml:space="preserve">Single spaced </w:t>
      </w:r>
      <w:proofErr w:type="gramStart"/>
      <w:r w:rsidR="00BE0C9F" w:rsidRPr="001C42D4">
        <w:rPr>
          <w:rFonts w:eastAsia="Times New Roman" w:cstheme="minorHAnsi"/>
          <w:sz w:val="22"/>
          <w:szCs w:val="22"/>
        </w:rPr>
        <w:t>0.5 inch</w:t>
      </w:r>
      <w:proofErr w:type="gramEnd"/>
      <w:r w:rsidR="00BE0C9F" w:rsidRPr="001C42D4">
        <w:rPr>
          <w:rFonts w:eastAsia="Times New Roman" w:cstheme="minorHAnsi"/>
          <w:sz w:val="22"/>
          <w:szCs w:val="22"/>
        </w:rPr>
        <w:t xml:space="preserve"> margins.</w:t>
      </w:r>
    </w:p>
    <w:p w14:paraId="1CEAD15C" w14:textId="77777777" w:rsidR="006C20E2" w:rsidRPr="001C42D4" w:rsidRDefault="006C20E2" w:rsidP="006C20E2">
      <w:pPr>
        <w:rPr>
          <w:rFonts w:eastAsia="Times New Roman" w:cstheme="minorHAnsi"/>
          <w:color w:val="000000"/>
          <w:sz w:val="22"/>
          <w:szCs w:val="22"/>
        </w:rPr>
      </w:pPr>
    </w:p>
    <w:p w14:paraId="776E85EB" w14:textId="77777777" w:rsidR="006C20E2" w:rsidRPr="001C42D4" w:rsidRDefault="006C20E2" w:rsidP="006C20E2">
      <w:pPr>
        <w:rPr>
          <w:rFonts w:eastAsia="Times New Roman" w:cstheme="minorHAnsi"/>
          <w:b/>
          <w:color w:val="000000"/>
          <w:sz w:val="22"/>
          <w:szCs w:val="22"/>
        </w:rPr>
      </w:pPr>
      <w:r w:rsidRPr="001C42D4">
        <w:rPr>
          <w:rFonts w:eastAsia="Times New Roman" w:cstheme="minorHAnsi"/>
          <w:b/>
          <w:color w:val="000000"/>
          <w:sz w:val="22"/>
          <w:szCs w:val="22"/>
        </w:rPr>
        <w:t>Process &amp; Deadlines:</w:t>
      </w:r>
    </w:p>
    <w:p w14:paraId="7CCEF179" w14:textId="737A3539" w:rsidR="006C20E2" w:rsidRPr="005D3258" w:rsidRDefault="00643C7E" w:rsidP="006C20E2">
      <w:pPr>
        <w:pStyle w:val="ListParagraph"/>
        <w:numPr>
          <w:ilvl w:val="0"/>
          <w:numId w:val="2"/>
        </w:numPr>
        <w:rPr>
          <w:rFonts w:eastAsia="Times New Roman" w:cstheme="minorHAnsi"/>
          <w:color w:val="000000"/>
          <w:sz w:val="22"/>
          <w:szCs w:val="22"/>
        </w:rPr>
      </w:pPr>
      <w:proofErr w:type="gramStart"/>
      <w:r>
        <w:rPr>
          <w:rFonts w:eastAsia="Times New Roman" w:cstheme="minorHAnsi"/>
          <w:color w:val="000000"/>
          <w:sz w:val="22"/>
          <w:szCs w:val="22"/>
        </w:rPr>
        <w:t>A</w:t>
      </w:r>
      <w:r w:rsidR="008134B2" w:rsidRPr="001C42D4">
        <w:rPr>
          <w:rFonts w:eastAsia="Times New Roman" w:cstheme="minorHAnsi"/>
          <w:color w:val="000000"/>
          <w:sz w:val="22"/>
          <w:szCs w:val="22"/>
        </w:rPr>
        <w:t>ssemble</w:t>
      </w:r>
      <w:r>
        <w:rPr>
          <w:rFonts w:eastAsia="Times New Roman" w:cstheme="minorHAnsi"/>
          <w:color w:val="000000"/>
          <w:sz w:val="22"/>
          <w:szCs w:val="22"/>
        </w:rPr>
        <w:t xml:space="preserve">  all</w:t>
      </w:r>
      <w:proofErr w:type="gramEnd"/>
      <w:r>
        <w:rPr>
          <w:rFonts w:eastAsia="Times New Roman" w:cstheme="minorHAnsi"/>
          <w:color w:val="000000"/>
          <w:sz w:val="22"/>
          <w:szCs w:val="22"/>
        </w:rPr>
        <w:t xml:space="preserve"> required </w:t>
      </w:r>
      <w:proofErr w:type="gramStart"/>
      <w:r>
        <w:rPr>
          <w:rFonts w:eastAsia="Times New Roman" w:cstheme="minorHAnsi"/>
          <w:color w:val="000000"/>
          <w:sz w:val="22"/>
          <w:szCs w:val="22"/>
        </w:rPr>
        <w:t>document</w:t>
      </w:r>
      <w:proofErr w:type="gramEnd"/>
      <w:r>
        <w:rPr>
          <w:rFonts w:eastAsia="Times New Roman" w:cstheme="minorHAnsi"/>
          <w:color w:val="000000"/>
          <w:sz w:val="22"/>
          <w:szCs w:val="22"/>
        </w:rPr>
        <w:t xml:space="preserve"> into a single </w:t>
      </w:r>
      <w:r w:rsidR="008134B2" w:rsidRPr="001C42D4">
        <w:rPr>
          <w:rFonts w:eastAsia="Times New Roman" w:cstheme="minorHAnsi"/>
          <w:color w:val="000000"/>
          <w:sz w:val="22"/>
          <w:szCs w:val="22"/>
        </w:rPr>
        <w:t xml:space="preserve"> PDF file </w:t>
      </w:r>
      <w:r>
        <w:rPr>
          <w:rFonts w:eastAsia="Times New Roman" w:cstheme="minorHAnsi"/>
          <w:color w:val="000000"/>
          <w:sz w:val="22"/>
          <w:szCs w:val="22"/>
        </w:rPr>
        <w:t xml:space="preserve"> for</w:t>
      </w:r>
      <w:r w:rsidR="006C20E2" w:rsidRPr="001C42D4">
        <w:rPr>
          <w:rFonts w:eastAsia="Times New Roman" w:cstheme="minorHAnsi"/>
          <w:color w:val="000000"/>
          <w:sz w:val="22"/>
          <w:szCs w:val="22"/>
        </w:rPr>
        <w:t xml:space="preserve"> electronic</w:t>
      </w:r>
      <w:r w:rsidR="008134B2" w:rsidRPr="001C42D4">
        <w:rPr>
          <w:rFonts w:eastAsia="Times New Roman" w:cstheme="minorHAnsi"/>
          <w:color w:val="000000"/>
          <w:sz w:val="22"/>
          <w:szCs w:val="22"/>
        </w:rPr>
        <w:t xml:space="preserve"> </w:t>
      </w:r>
      <w:r>
        <w:rPr>
          <w:rFonts w:eastAsia="Times New Roman" w:cstheme="minorHAnsi"/>
          <w:color w:val="000000"/>
          <w:sz w:val="22"/>
          <w:szCs w:val="22"/>
        </w:rPr>
        <w:t xml:space="preserve">submission </w:t>
      </w:r>
      <w:r w:rsidR="006C20E2" w:rsidRPr="001C42D4">
        <w:rPr>
          <w:rFonts w:eastAsia="Times New Roman" w:cstheme="minorHAnsi"/>
          <w:color w:val="000000"/>
          <w:sz w:val="22"/>
          <w:szCs w:val="22"/>
        </w:rPr>
        <w:t xml:space="preserve">via our </w:t>
      </w:r>
      <w:r w:rsidR="00A85F40">
        <w:rPr>
          <w:rFonts w:eastAsia="Times New Roman" w:cstheme="minorHAnsi"/>
          <w:color w:val="000000"/>
          <w:sz w:val="22"/>
          <w:szCs w:val="22"/>
        </w:rPr>
        <w:t xml:space="preserve">MS Forms </w:t>
      </w:r>
      <w:r w:rsidR="00467360">
        <w:rPr>
          <w:rFonts w:eastAsia="Times New Roman" w:cstheme="minorHAnsi"/>
          <w:color w:val="000000"/>
          <w:sz w:val="22"/>
          <w:szCs w:val="22"/>
        </w:rPr>
        <w:t>link</w:t>
      </w:r>
      <w:r w:rsidR="006C20E2" w:rsidRPr="001C42D4">
        <w:rPr>
          <w:rFonts w:eastAsia="Times New Roman" w:cstheme="minorHAnsi"/>
          <w:color w:val="000000"/>
          <w:sz w:val="22"/>
          <w:szCs w:val="22"/>
        </w:rPr>
        <w:t>.</w:t>
      </w:r>
      <w:r w:rsidR="00D62995" w:rsidRPr="001C42D4">
        <w:rPr>
          <w:rFonts w:eastAsia="Times New Roman" w:cstheme="minorHAnsi"/>
          <w:color w:val="000000"/>
          <w:sz w:val="22"/>
          <w:szCs w:val="22"/>
        </w:rPr>
        <w:t xml:space="preserve"> The file name should be as follows: </w:t>
      </w:r>
      <w:proofErr w:type="spellStart"/>
      <w:r w:rsidR="00D62995" w:rsidRPr="001C42D4">
        <w:rPr>
          <w:rFonts w:eastAsia="Times New Roman" w:cstheme="minorHAnsi"/>
          <w:color w:val="000000"/>
          <w:sz w:val="22"/>
          <w:szCs w:val="22"/>
        </w:rPr>
        <w:t>Last</w:t>
      </w:r>
      <w:r w:rsidR="00FB76B4" w:rsidRPr="001C42D4">
        <w:rPr>
          <w:rFonts w:eastAsia="Times New Roman" w:cstheme="minorHAnsi"/>
          <w:color w:val="000000"/>
          <w:sz w:val="22"/>
          <w:szCs w:val="22"/>
        </w:rPr>
        <w:t>Name_FirstName_College_Year</w:t>
      </w:r>
      <w:proofErr w:type="spellEnd"/>
      <w:r w:rsidR="00FB76B4" w:rsidRPr="001C42D4">
        <w:rPr>
          <w:rFonts w:eastAsia="Times New Roman" w:cstheme="minorHAnsi"/>
          <w:color w:val="000000"/>
          <w:sz w:val="22"/>
          <w:szCs w:val="22"/>
        </w:rPr>
        <w:t xml:space="preserve"> (e.g., </w:t>
      </w:r>
      <w:r w:rsidR="00CE2D08" w:rsidRPr="001C42D4">
        <w:rPr>
          <w:rFonts w:eastAsia="Times New Roman" w:cstheme="minorHAnsi"/>
          <w:color w:val="000000"/>
          <w:sz w:val="22"/>
          <w:szCs w:val="22"/>
        </w:rPr>
        <w:t>Smith</w:t>
      </w:r>
      <w:r w:rsidR="00B52553" w:rsidRPr="001C42D4">
        <w:rPr>
          <w:rFonts w:eastAsia="Times New Roman" w:cstheme="minorHAnsi"/>
          <w:color w:val="000000"/>
          <w:sz w:val="22"/>
          <w:szCs w:val="22"/>
        </w:rPr>
        <w:t>_</w:t>
      </w:r>
      <w:r w:rsidR="00CE2D08" w:rsidRPr="001C42D4">
        <w:rPr>
          <w:rFonts w:eastAsia="Times New Roman" w:cstheme="minorHAnsi"/>
          <w:color w:val="000000"/>
          <w:sz w:val="22"/>
          <w:szCs w:val="22"/>
        </w:rPr>
        <w:t>John</w:t>
      </w:r>
      <w:r w:rsidR="00B52553" w:rsidRPr="001C42D4">
        <w:rPr>
          <w:rFonts w:eastAsia="Times New Roman" w:cstheme="minorHAnsi"/>
          <w:color w:val="000000"/>
          <w:sz w:val="22"/>
          <w:szCs w:val="22"/>
        </w:rPr>
        <w:t>_</w:t>
      </w:r>
      <w:r w:rsidR="00BF55E3" w:rsidRPr="001C42D4">
        <w:rPr>
          <w:rFonts w:eastAsia="Times New Roman" w:cstheme="minorHAnsi"/>
          <w:color w:val="000000"/>
          <w:sz w:val="22"/>
          <w:szCs w:val="22"/>
        </w:rPr>
        <w:t>C</w:t>
      </w:r>
      <w:r w:rsidR="00BF55E3">
        <w:rPr>
          <w:rFonts w:eastAsia="Times New Roman" w:cstheme="minorHAnsi"/>
          <w:color w:val="000000"/>
          <w:sz w:val="22"/>
          <w:szCs w:val="22"/>
        </w:rPr>
        <w:t>HS</w:t>
      </w:r>
      <w:r w:rsidR="00B52553" w:rsidRPr="001C42D4">
        <w:rPr>
          <w:rFonts w:eastAsia="Times New Roman" w:cstheme="minorHAnsi"/>
          <w:color w:val="000000"/>
          <w:sz w:val="22"/>
          <w:szCs w:val="22"/>
        </w:rPr>
        <w:t>_202</w:t>
      </w:r>
      <w:r w:rsidR="00A85F40">
        <w:rPr>
          <w:rFonts w:eastAsia="Times New Roman" w:cstheme="minorHAnsi"/>
          <w:color w:val="000000"/>
          <w:sz w:val="22"/>
          <w:szCs w:val="22"/>
        </w:rPr>
        <w:t>5</w:t>
      </w:r>
      <w:r w:rsidR="00B52553" w:rsidRPr="001C42D4">
        <w:rPr>
          <w:rFonts w:eastAsia="Times New Roman" w:cstheme="minorHAnsi"/>
          <w:color w:val="000000"/>
          <w:sz w:val="22"/>
          <w:szCs w:val="22"/>
        </w:rPr>
        <w:t>.pdf).</w:t>
      </w:r>
      <w:r w:rsidR="006C20E2" w:rsidRPr="001C42D4">
        <w:rPr>
          <w:rFonts w:eastAsia="Times New Roman" w:cstheme="minorHAnsi"/>
          <w:color w:val="000000"/>
          <w:sz w:val="22"/>
          <w:szCs w:val="22"/>
        </w:rPr>
        <w:t xml:space="preserve"> </w:t>
      </w:r>
    </w:p>
    <w:p w14:paraId="7032E4F5" w14:textId="011AC6FB" w:rsidR="00467360" w:rsidRPr="00467360" w:rsidRDefault="006C20E2" w:rsidP="00E50132">
      <w:pPr>
        <w:pStyle w:val="ListParagraph"/>
        <w:numPr>
          <w:ilvl w:val="0"/>
          <w:numId w:val="2"/>
        </w:numPr>
        <w:rPr>
          <w:rFonts w:eastAsia="Times New Roman" w:cstheme="minorHAnsi"/>
          <w:b/>
          <w:bCs/>
          <w:color w:val="000000"/>
          <w:sz w:val="22"/>
          <w:szCs w:val="22"/>
          <w:u w:val="single"/>
        </w:rPr>
      </w:pPr>
      <w:r w:rsidRPr="00467360">
        <w:rPr>
          <w:rFonts w:eastAsia="Times New Roman" w:cstheme="minorHAnsi"/>
          <w:b/>
          <w:bCs/>
          <w:color w:val="000000"/>
          <w:sz w:val="22"/>
          <w:szCs w:val="22"/>
          <w:u w:val="single"/>
        </w:rPr>
        <w:t xml:space="preserve">The electronic submission system is </w:t>
      </w:r>
      <w:r w:rsidR="00290373">
        <w:rPr>
          <w:rFonts w:eastAsia="Times New Roman" w:cstheme="minorHAnsi"/>
          <w:b/>
          <w:bCs/>
          <w:color w:val="000000"/>
          <w:sz w:val="22"/>
          <w:szCs w:val="22"/>
          <w:u w:val="single"/>
        </w:rPr>
        <w:t>under development</w:t>
      </w:r>
      <w:r w:rsidR="00643C7E" w:rsidRPr="00467360">
        <w:rPr>
          <w:rFonts w:eastAsia="Times New Roman" w:cstheme="minorHAnsi"/>
          <w:b/>
          <w:bCs/>
          <w:color w:val="000000"/>
          <w:sz w:val="22"/>
          <w:szCs w:val="22"/>
          <w:u w:val="single"/>
        </w:rPr>
        <w:t xml:space="preserve"> </w:t>
      </w:r>
      <w:r w:rsidRPr="00467360">
        <w:rPr>
          <w:rFonts w:eastAsia="Times New Roman" w:cstheme="minorHAnsi"/>
          <w:b/>
          <w:bCs/>
          <w:color w:val="000000"/>
          <w:sz w:val="22"/>
          <w:szCs w:val="22"/>
          <w:u w:val="single"/>
        </w:rPr>
        <w:t xml:space="preserve">and will close at </w:t>
      </w:r>
      <w:r w:rsidR="006F1F3A" w:rsidRPr="00467360">
        <w:rPr>
          <w:rFonts w:eastAsia="Times New Roman" w:cstheme="minorHAnsi"/>
          <w:b/>
          <w:bCs/>
          <w:color w:val="000000"/>
          <w:sz w:val="22"/>
          <w:szCs w:val="22"/>
          <w:u w:val="single"/>
        </w:rPr>
        <w:t>11</w:t>
      </w:r>
      <w:r w:rsidRPr="00467360">
        <w:rPr>
          <w:rFonts w:eastAsia="Times New Roman" w:cstheme="minorHAnsi"/>
          <w:b/>
          <w:bCs/>
          <w:color w:val="000000"/>
          <w:sz w:val="22"/>
          <w:szCs w:val="22"/>
          <w:u w:val="single"/>
        </w:rPr>
        <w:t>:</w:t>
      </w:r>
      <w:r w:rsidR="006F1F3A" w:rsidRPr="00467360">
        <w:rPr>
          <w:rFonts w:eastAsia="Times New Roman" w:cstheme="minorHAnsi"/>
          <w:b/>
          <w:bCs/>
          <w:color w:val="000000"/>
          <w:sz w:val="22"/>
          <w:szCs w:val="22"/>
          <w:u w:val="single"/>
        </w:rPr>
        <w:t>59</w:t>
      </w:r>
      <w:r w:rsidRPr="00467360">
        <w:rPr>
          <w:rFonts w:eastAsia="Times New Roman" w:cstheme="minorHAnsi"/>
          <w:b/>
          <w:bCs/>
          <w:color w:val="000000"/>
          <w:sz w:val="22"/>
          <w:szCs w:val="22"/>
          <w:u w:val="single"/>
        </w:rPr>
        <w:t xml:space="preserve"> p.m., on </w:t>
      </w:r>
      <w:r w:rsidR="00BF55E3" w:rsidRPr="00467360">
        <w:rPr>
          <w:rFonts w:eastAsia="Times New Roman" w:cstheme="minorHAnsi"/>
          <w:b/>
          <w:bCs/>
          <w:color w:val="000000"/>
          <w:sz w:val="22"/>
          <w:szCs w:val="22"/>
          <w:u w:val="single"/>
        </w:rPr>
        <w:t xml:space="preserve">Monday </w:t>
      </w:r>
      <w:proofErr w:type="gramStart"/>
      <w:r w:rsidR="00BF55E3" w:rsidRPr="00467360">
        <w:rPr>
          <w:rFonts w:eastAsia="Times New Roman" w:cstheme="minorHAnsi"/>
          <w:b/>
          <w:bCs/>
          <w:color w:val="000000"/>
          <w:sz w:val="22"/>
          <w:szCs w:val="22"/>
          <w:u w:val="single"/>
        </w:rPr>
        <w:t xml:space="preserve">May </w:t>
      </w:r>
      <w:r w:rsidR="009001B2" w:rsidRPr="00467360">
        <w:rPr>
          <w:rFonts w:eastAsia="Times New Roman" w:cstheme="minorHAnsi"/>
          <w:b/>
          <w:bCs/>
          <w:color w:val="000000"/>
          <w:sz w:val="22"/>
          <w:szCs w:val="22"/>
          <w:u w:val="single"/>
        </w:rPr>
        <w:t xml:space="preserve"> </w:t>
      </w:r>
      <w:r w:rsidR="002C7FF3">
        <w:rPr>
          <w:rFonts w:eastAsia="Times New Roman" w:cstheme="minorHAnsi"/>
          <w:b/>
          <w:bCs/>
          <w:color w:val="000000"/>
          <w:sz w:val="22"/>
          <w:szCs w:val="22"/>
          <w:u w:val="single"/>
        </w:rPr>
        <w:t>4</w:t>
      </w:r>
      <w:proofErr w:type="gramEnd"/>
      <w:r w:rsidR="008D39E8" w:rsidRPr="00467360">
        <w:rPr>
          <w:rFonts w:eastAsia="Times New Roman" w:cstheme="minorHAnsi"/>
          <w:b/>
          <w:bCs/>
          <w:color w:val="000000"/>
          <w:sz w:val="22"/>
          <w:szCs w:val="22"/>
          <w:u w:val="single"/>
          <w:vertAlign w:val="superscript"/>
        </w:rPr>
        <w:t>th</w:t>
      </w:r>
      <w:r w:rsidR="009001B2" w:rsidRPr="00467360">
        <w:rPr>
          <w:rFonts w:eastAsia="Times New Roman" w:cstheme="minorHAnsi"/>
          <w:b/>
          <w:bCs/>
          <w:color w:val="000000"/>
          <w:sz w:val="22"/>
          <w:szCs w:val="22"/>
          <w:u w:val="single"/>
        </w:rPr>
        <w:t>,</w:t>
      </w:r>
      <w:r w:rsidR="00790252" w:rsidRPr="00467360">
        <w:rPr>
          <w:rFonts w:eastAsia="Times New Roman" w:cstheme="minorHAnsi"/>
          <w:b/>
          <w:bCs/>
          <w:color w:val="000000"/>
          <w:sz w:val="22"/>
          <w:szCs w:val="22"/>
          <w:u w:val="single"/>
        </w:rPr>
        <w:t xml:space="preserve"> 202</w:t>
      </w:r>
      <w:r w:rsidR="00AC74E5">
        <w:rPr>
          <w:rFonts w:eastAsia="Times New Roman" w:cstheme="minorHAnsi"/>
          <w:b/>
          <w:bCs/>
          <w:color w:val="000000"/>
          <w:sz w:val="22"/>
          <w:szCs w:val="22"/>
          <w:u w:val="single"/>
        </w:rPr>
        <w:t>5</w:t>
      </w:r>
      <w:r w:rsidR="00790252" w:rsidRPr="00467360">
        <w:rPr>
          <w:rFonts w:eastAsia="Times New Roman" w:cstheme="minorHAnsi"/>
          <w:b/>
          <w:bCs/>
          <w:color w:val="000000"/>
          <w:sz w:val="22"/>
          <w:szCs w:val="22"/>
          <w:u w:val="single"/>
        </w:rPr>
        <w:t>.</w:t>
      </w:r>
      <w:r w:rsidRPr="00467360">
        <w:rPr>
          <w:rFonts w:eastAsia="Times New Roman" w:cstheme="minorHAnsi"/>
          <w:color w:val="000000"/>
          <w:sz w:val="22"/>
          <w:szCs w:val="22"/>
        </w:rPr>
        <w:t> </w:t>
      </w:r>
      <w:r w:rsidR="00CA7377" w:rsidRPr="00467360">
        <w:rPr>
          <w:rFonts w:eastAsia="Times New Roman" w:cstheme="minorHAnsi"/>
          <w:color w:val="000000"/>
          <w:sz w:val="22"/>
          <w:szCs w:val="22"/>
        </w:rPr>
        <w:t>Please submit your</w:t>
      </w:r>
      <w:r w:rsidR="009B5995" w:rsidRPr="00467360">
        <w:rPr>
          <w:rFonts w:eastAsia="Times New Roman" w:cstheme="minorHAnsi"/>
          <w:color w:val="000000"/>
          <w:sz w:val="22"/>
          <w:szCs w:val="22"/>
        </w:rPr>
        <w:t xml:space="preserve"> application at</w:t>
      </w:r>
      <w:r w:rsidR="009B5995" w:rsidRPr="00467360">
        <w:rPr>
          <w:rFonts w:eastAsia="Times New Roman" w:cstheme="minorHAnsi"/>
          <w:b/>
          <w:bCs/>
          <w:color w:val="000000"/>
          <w:sz w:val="22"/>
          <w:szCs w:val="22"/>
        </w:rPr>
        <w:t xml:space="preserve">: </w:t>
      </w:r>
    </w:p>
    <w:p w14:paraId="51FB582C" w14:textId="524EDA48" w:rsidR="00467360" w:rsidRPr="00290373" w:rsidRDefault="00290373" w:rsidP="00467360">
      <w:pPr>
        <w:ind w:left="1440"/>
        <w:rPr>
          <w:rFonts w:eastAsia="Times New Roman" w:cstheme="minorHAnsi"/>
          <w:color w:val="000000"/>
          <w:sz w:val="22"/>
          <w:szCs w:val="22"/>
        </w:rPr>
      </w:pPr>
      <w:r w:rsidRPr="00290373">
        <w:rPr>
          <w:rFonts w:eastAsia="Times New Roman" w:cstheme="minorHAnsi"/>
          <w:color w:val="000000"/>
          <w:sz w:val="22"/>
          <w:szCs w:val="22"/>
          <w:highlight w:val="yellow"/>
        </w:rPr>
        <w:t>We will update this when the link is available.</w:t>
      </w:r>
    </w:p>
    <w:p w14:paraId="76832675" w14:textId="2089652E" w:rsidR="006C20E2" w:rsidRDefault="006C20E2" w:rsidP="00E50132">
      <w:pPr>
        <w:pStyle w:val="ListParagraph"/>
        <w:numPr>
          <w:ilvl w:val="0"/>
          <w:numId w:val="2"/>
        </w:numPr>
        <w:rPr>
          <w:rFonts w:eastAsia="Times New Roman" w:cstheme="minorHAnsi"/>
          <w:b/>
          <w:bCs/>
          <w:color w:val="000000"/>
          <w:sz w:val="22"/>
          <w:szCs w:val="22"/>
          <w:u w:val="single"/>
        </w:rPr>
      </w:pPr>
      <w:r w:rsidRPr="00467360">
        <w:rPr>
          <w:rFonts w:eastAsia="Times New Roman" w:cstheme="minorHAnsi"/>
          <w:b/>
          <w:bCs/>
          <w:color w:val="000000"/>
          <w:sz w:val="22"/>
          <w:szCs w:val="22"/>
          <w:u w:val="single"/>
        </w:rPr>
        <w:t xml:space="preserve">Applications received/submitted after the deadline will not be reviewed. </w:t>
      </w:r>
      <w:r w:rsidR="00AA6CFF" w:rsidRPr="00467360">
        <w:rPr>
          <w:rFonts w:eastAsia="Times New Roman" w:cstheme="minorHAnsi"/>
          <w:b/>
          <w:bCs/>
          <w:color w:val="000000"/>
          <w:sz w:val="22"/>
          <w:szCs w:val="22"/>
          <w:u w:val="single"/>
        </w:rPr>
        <w:t>Extensions will NOT be granted.</w:t>
      </w:r>
    </w:p>
    <w:p w14:paraId="58EF8575" w14:textId="77AD4B9A" w:rsidR="002E3942" w:rsidRPr="002E3942" w:rsidRDefault="002E3942" w:rsidP="00E50132">
      <w:pPr>
        <w:pStyle w:val="ListParagraph"/>
        <w:numPr>
          <w:ilvl w:val="0"/>
          <w:numId w:val="2"/>
        </w:numPr>
        <w:rPr>
          <w:rFonts w:eastAsia="Times New Roman" w:cstheme="minorHAnsi"/>
          <w:color w:val="000000"/>
          <w:sz w:val="22"/>
          <w:szCs w:val="22"/>
        </w:rPr>
      </w:pPr>
      <w:r w:rsidRPr="002E3942">
        <w:rPr>
          <w:rFonts w:eastAsia="Times New Roman" w:cstheme="minorHAnsi"/>
          <w:color w:val="000000"/>
          <w:sz w:val="22"/>
          <w:szCs w:val="22"/>
        </w:rPr>
        <w:t>In the</w:t>
      </w:r>
      <w:r w:rsidR="004F4895">
        <w:rPr>
          <w:rFonts w:eastAsia="Times New Roman" w:cstheme="minorHAnsi"/>
          <w:color w:val="000000"/>
          <w:sz w:val="22"/>
          <w:szCs w:val="22"/>
        </w:rPr>
        <w:t xml:space="preserve"> MS Forms page, you will </w:t>
      </w:r>
      <w:r w:rsidR="00D872F6">
        <w:rPr>
          <w:rFonts w:eastAsia="Times New Roman" w:cstheme="minorHAnsi"/>
          <w:color w:val="000000"/>
          <w:sz w:val="22"/>
          <w:szCs w:val="22"/>
        </w:rPr>
        <w:t xml:space="preserve">be required to suggest four reviewers of your application. Do not put the names of people you have </w:t>
      </w:r>
      <w:r w:rsidR="00AE52B1">
        <w:rPr>
          <w:rFonts w:eastAsia="Times New Roman" w:cstheme="minorHAnsi"/>
          <w:color w:val="000000"/>
          <w:sz w:val="22"/>
          <w:szCs w:val="22"/>
        </w:rPr>
        <w:t xml:space="preserve">collaborated or </w:t>
      </w:r>
      <w:r w:rsidR="00D872F6">
        <w:rPr>
          <w:rFonts w:eastAsia="Times New Roman" w:cstheme="minorHAnsi"/>
          <w:color w:val="000000"/>
          <w:sz w:val="22"/>
          <w:szCs w:val="22"/>
        </w:rPr>
        <w:t>worked with in the past 5 years.</w:t>
      </w:r>
      <w:r w:rsidR="004B5BC9">
        <w:rPr>
          <w:rFonts w:eastAsia="Times New Roman" w:cstheme="minorHAnsi"/>
          <w:color w:val="000000"/>
          <w:sz w:val="22"/>
          <w:szCs w:val="22"/>
        </w:rPr>
        <w:t xml:space="preserve"> Grants that are not competitively reviewed </w:t>
      </w:r>
      <w:r w:rsidR="0085488F">
        <w:rPr>
          <w:rFonts w:eastAsia="Times New Roman" w:cstheme="minorHAnsi"/>
          <w:color w:val="000000"/>
          <w:sz w:val="22"/>
          <w:szCs w:val="22"/>
        </w:rPr>
        <w:t xml:space="preserve">may be </w:t>
      </w:r>
      <w:proofErr w:type="spellStart"/>
      <w:r w:rsidR="0085488F">
        <w:rPr>
          <w:rFonts w:eastAsia="Times New Roman" w:cstheme="minorHAnsi"/>
          <w:color w:val="000000"/>
          <w:sz w:val="22"/>
          <w:szCs w:val="22"/>
        </w:rPr>
        <w:t>administratevily</w:t>
      </w:r>
      <w:proofErr w:type="spellEnd"/>
      <w:r w:rsidR="0085488F">
        <w:rPr>
          <w:rFonts w:eastAsia="Times New Roman" w:cstheme="minorHAnsi"/>
          <w:color w:val="000000"/>
          <w:sz w:val="22"/>
          <w:szCs w:val="22"/>
        </w:rPr>
        <w:t xml:space="preserve"> withdrawn.</w:t>
      </w:r>
    </w:p>
    <w:p w14:paraId="2C9B06F5" w14:textId="77777777" w:rsidR="00C83341" w:rsidRPr="001C42D4" w:rsidRDefault="00C83341" w:rsidP="006C20E2">
      <w:pPr>
        <w:rPr>
          <w:rFonts w:eastAsia="Times New Roman" w:cstheme="minorHAnsi"/>
          <w:b/>
          <w:color w:val="000000"/>
          <w:sz w:val="22"/>
          <w:szCs w:val="22"/>
          <w:u w:val="single"/>
        </w:rPr>
      </w:pPr>
    </w:p>
    <w:p w14:paraId="206753C9" w14:textId="519C5AFA" w:rsidR="006C20E2" w:rsidRPr="00D90C5B" w:rsidRDefault="006C20E2" w:rsidP="006C20E2">
      <w:pPr>
        <w:rPr>
          <w:rFonts w:eastAsia="Times New Roman" w:cstheme="minorHAnsi"/>
          <w:b/>
          <w:color w:val="000000"/>
          <w:sz w:val="22"/>
          <w:szCs w:val="22"/>
        </w:rPr>
      </w:pPr>
      <w:r w:rsidRPr="00D90C5B">
        <w:rPr>
          <w:rFonts w:eastAsia="Times New Roman" w:cstheme="minorHAnsi"/>
          <w:b/>
          <w:color w:val="000000"/>
          <w:sz w:val="22"/>
          <w:szCs w:val="22"/>
        </w:rPr>
        <w:t>Follow-up</w:t>
      </w:r>
    </w:p>
    <w:p w14:paraId="37061478" w14:textId="77777777" w:rsidR="006C20E2" w:rsidRPr="001C42D4" w:rsidRDefault="006C20E2" w:rsidP="006C20E2">
      <w:pPr>
        <w:rPr>
          <w:rFonts w:eastAsia="Times New Roman" w:cstheme="minorHAnsi"/>
          <w:b/>
          <w:color w:val="000000"/>
          <w:sz w:val="22"/>
          <w:szCs w:val="22"/>
          <w:u w:val="single"/>
        </w:rPr>
      </w:pPr>
    </w:p>
    <w:p w14:paraId="267E1D3B" w14:textId="01F02A02" w:rsidR="006C20E2" w:rsidRPr="001C42D4" w:rsidRDefault="006C20E2" w:rsidP="007945E3">
      <w:pPr>
        <w:pStyle w:val="ListParagraph"/>
        <w:numPr>
          <w:ilvl w:val="0"/>
          <w:numId w:val="3"/>
        </w:numPr>
        <w:rPr>
          <w:rFonts w:eastAsia="Times New Roman" w:cstheme="minorHAnsi"/>
          <w:b/>
          <w:color w:val="000000"/>
          <w:sz w:val="22"/>
          <w:szCs w:val="22"/>
          <w:u w:val="single"/>
        </w:rPr>
      </w:pPr>
      <w:r w:rsidRPr="001C42D4">
        <w:rPr>
          <w:rFonts w:eastAsia="Times New Roman" w:cstheme="minorHAnsi"/>
          <w:b/>
          <w:color w:val="000000"/>
          <w:sz w:val="22"/>
          <w:szCs w:val="22"/>
        </w:rPr>
        <w:t>Decision</w:t>
      </w:r>
      <w:r w:rsidR="00DB56C1">
        <w:rPr>
          <w:rFonts w:eastAsia="Times New Roman" w:cstheme="minorHAnsi"/>
          <w:b/>
          <w:color w:val="000000"/>
          <w:sz w:val="22"/>
          <w:szCs w:val="22"/>
        </w:rPr>
        <w:t xml:space="preserve"> notifications will be sent to the applicant during the second week of June 2024</w:t>
      </w:r>
    </w:p>
    <w:p w14:paraId="3BA018BF" w14:textId="234DE9A0" w:rsidR="009A524C" w:rsidRDefault="006C20E2" w:rsidP="00D70CA1">
      <w:pPr>
        <w:pStyle w:val="ListParagraph"/>
        <w:numPr>
          <w:ilvl w:val="0"/>
          <w:numId w:val="3"/>
        </w:numPr>
        <w:rPr>
          <w:rFonts w:eastAsia="Times New Roman" w:cstheme="minorHAnsi"/>
          <w:color w:val="000000"/>
          <w:sz w:val="22"/>
          <w:szCs w:val="22"/>
        </w:rPr>
      </w:pPr>
      <w:r w:rsidRPr="001C42D4">
        <w:rPr>
          <w:rFonts w:eastAsia="Times New Roman" w:cstheme="minorHAnsi"/>
          <w:color w:val="000000"/>
          <w:sz w:val="22"/>
          <w:szCs w:val="22"/>
        </w:rPr>
        <w:lastRenderedPageBreak/>
        <w:t xml:space="preserve">All funded </w:t>
      </w:r>
      <w:proofErr w:type="gramStart"/>
      <w:r w:rsidRPr="001C42D4">
        <w:rPr>
          <w:rFonts w:eastAsia="Times New Roman" w:cstheme="minorHAnsi"/>
          <w:color w:val="000000"/>
          <w:sz w:val="22"/>
          <w:szCs w:val="22"/>
        </w:rPr>
        <w:t xml:space="preserve">applicants </w:t>
      </w:r>
      <w:r w:rsidR="00DB56C1">
        <w:rPr>
          <w:rFonts w:eastAsia="Times New Roman" w:cstheme="minorHAnsi"/>
          <w:color w:val="000000"/>
          <w:sz w:val="22"/>
          <w:szCs w:val="22"/>
        </w:rPr>
        <w:t xml:space="preserve"> must</w:t>
      </w:r>
      <w:proofErr w:type="gramEnd"/>
      <w:r w:rsidRPr="001C42D4">
        <w:rPr>
          <w:rFonts w:eastAsia="Times New Roman" w:cstheme="minorHAnsi"/>
          <w:color w:val="000000"/>
          <w:sz w:val="22"/>
          <w:szCs w:val="22"/>
        </w:rPr>
        <w:t xml:space="preserve"> submit a </w:t>
      </w:r>
      <w:r w:rsidRPr="001C42D4">
        <w:rPr>
          <w:rFonts w:eastAsia="Times New Roman" w:cstheme="minorHAnsi"/>
          <w:b/>
          <w:bCs/>
          <w:color w:val="000000"/>
          <w:sz w:val="22"/>
          <w:szCs w:val="22"/>
        </w:rPr>
        <w:t>final report</w:t>
      </w:r>
      <w:r w:rsidRPr="001C42D4">
        <w:rPr>
          <w:rFonts w:eastAsia="Times New Roman" w:cstheme="minorHAnsi"/>
          <w:color w:val="000000"/>
          <w:sz w:val="22"/>
          <w:szCs w:val="22"/>
        </w:rPr>
        <w:t xml:space="preserve"> to the Office of Research &amp; Biotechnology no later than 5:00 PM on </w:t>
      </w:r>
      <w:r w:rsidR="006341D9">
        <w:rPr>
          <w:rFonts w:eastAsia="Times New Roman" w:cstheme="minorHAnsi"/>
          <w:color w:val="000000"/>
          <w:sz w:val="22"/>
          <w:szCs w:val="22"/>
        </w:rPr>
        <w:t>Friday</w:t>
      </w:r>
      <w:r w:rsidRPr="001C42D4">
        <w:rPr>
          <w:rFonts w:eastAsia="Times New Roman" w:cstheme="minorHAnsi"/>
          <w:color w:val="000000"/>
          <w:sz w:val="22"/>
          <w:szCs w:val="22"/>
        </w:rPr>
        <w:t>, July 3</w:t>
      </w:r>
      <w:r w:rsidR="006341D9">
        <w:rPr>
          <w:rFonts w:eastAsia="Times New Roman" w:cstheme="minorHAnsi"/>
          <w:color w:val="000000"/>
          <w:sz w:val="22"/>
          <w:szCs w:val="22"/>
        </w:rPr>
        <w:t>0</w:t>
      </w:r>
      <w:r w:rsidRPr="001C42D4">
        <w:rPr>
          <w:rFonts w:eastAsia="Times New Roman" w:cstheme="minorHAnsi"/>
          <w:color w:val="000000"/>
          <w:sz w:val="22"/>
          <w:szCs w:val="22"/>
        </w:rPr>
        <w:t xml:space="preserve">, </w:t>
      </w:r>
      <w:r w:rsidR="00790252" w:rsidRPr="001C42D4">
        <w:rPr>
          <w:rFonts w:eastAsia="Times New Roman" w:cstheme="minorHAnsi"/>
          <w:color w:val="000000"/>
          <w:sz w:val="22"/>
          <w:szCs w:val="22"/>
        </w:rPr>
        <w:t>202</w:t>
      </w:r>
      <w:r w:rsidR="00772BFF">
        <w:rPr>
          <w:rFonts w:eastAsia="Times New Roman" w:cstheme="minorHAnsi"/>
          <w:color w:val="000000"/>
          <w:sz w:val="22"/>
          <w:szCs w:val="22"/>
        </w:rPr>
        <w:t>7</w:t>
      </w:r>
      <w:r w:rsidRPr="001C42D4">
        <w:rPr>
          <w:rFonts w:eastAsia="Times New Roman" w:cstheme="minorHAnsi"/>
          <w:color w:val="000000"/>
          <w:sz w:val="22"/>
          <w:szCs w:val="22"/>
        </w:rPr>
        <w:t>.</w:t>
      </w:r>
      <w:r w:rsidR="009001B2" w:rsidRPr="001C42D4">
        <w:rPr>
          <w:rFonts w:eastAsia="Times New Roman" w:cstheme="minorHAnsi"/>
          <w:color w:val="000000"/>
          <w:sz w:val="22"/>
          <w:szCs w:val="22"/>
        </w:rPr>
        <w:t xml:space="preserve"> </w:t>
      </w:r>
      <w:r w:rsidR="0007272E">
        <w:rPr>
          <w:rFonts w:eastAsia="Times New Roman" w:cstheme="minorHAnsi"/>
          <w:color w:val="000000"/>
          <w:sz w:val="22"/>
          <w:szCs w:val="22"/>
        </w:rPr>
        <w:t xml:space="preserve">To retain eligibility for future intramural </w:t>
      </w:r>
      <w:proofErr w:type="spellStart"/>
      <w:r w:rsidR="0007272E">
        <w:rPr>
          <w:rFonts w:eastAsia="Times New Roman" w:cstheme="minorHAnsi"/>
          <w:color w:val="000000"/>
          <w:sz w:val="22"/>
          <w:szCs w:val="22"/>
        </w:rPr>
        <w:t>funbding</w:t>
      </w:r>
      <w:proofErr w:type="spellEnd"/>
      <w:r w:rsidR="009A524C">
        <w:rPr>
          <w:rFonts w:eastAsia="Times New Roman" w:cstheme="minorHAnsi"/>
          <w:color w:val="000000"/>
          <w:sz w:val="22"/>
          <w:szCs w:val="22"/>
        </w:rPr>
        <w:t>,</w:t>
      </w:r>
      <w:r w:rsidR="00DB56C1">
        <w:rPr>
          <w:rFonts w:eastAsia="Times New Roman" w:cstheme="minorHAnsi"/>
          <w:color w:val="000000"/>
          <w:sz w:val="22"/>
          <w:szCs w:val="22"/>
        </w:rPr>
        <w:t xml:space="preserve"> </w:t>
      </w:r>
      <w:r w:rsidR="009A524C">
        <w:rPr>
          <w:rFonts w:eastAsia="Times New Roman" w:cstheme="minorHAnsi"/>
          <w:color w:val="000000"/>
          <w:sz w:val="22"/>
          <w:szCs w:val="22"/>
        </w:rPr>
        <w:t>a</w:t>
      </w:r>
      <w:r w:rsidR="00D70CA1">
        <w:rPr>
          <w:rFonts w:eastAsia="Times New Roman" w:cstheme="minorHAnsi"/>
          <w:color w:val="000000"/>
          <w:sz w:val="22"/>
          <w:szCs w:val="22"/>
        </w:rPr>
        <w:t xml:space="preserve">ll funded </w:t>
      </w:r>
      <w:proofErr w:type="gramStart"/>
      <w:r w:rsidR="00D70CA1">
        <w:rPr>
          <w:rFonts w:eastAsia="Times New Roman" w:cstheme="minorHAnsi"/>
          <w:color w:val="000000"/>
          <w:sz w:val="22"/>
          <w:szCs w:val="22"/>
        </w:rPr>
        <w:t xml:space="preserve">investigators </w:t>
      </w:r>
      <w:r w:rsidR="00DB56C1">
        <w:rPr>
          <w:rFonts w:eastAsia="Times New Roman" w:cstheme="minorHAnsi"/>
          <w:color w:val="000000"/>
          <w:sz w:val="22"/>
          <w:szCs w:val="22"/>
        </w:rPr>
        <w:t xml:space="preserve"> must</w:t>
      </w:r>
      <w:proofErr w:type="gramEnd"/>
      <w:r w:rsidR="00D70CA1">
        <w:rPr>
          <w:rFonts w:eastAsia="Times New Roman" w:cstheme="minorHAnsi"/>
          <w:color w:val="000000"/>
          <w:sz w:val="22"/>
          <w:szCs w:val="22"/>
        </w:rPr>
        <w:t xml:space="preserve"> </w:t>
      </w:r>
      <w:r w:rsidR="00DB56C1">
        <w:rPr>
          <w:rFonts w:eastAsia="Times New Roman" w:cstheme="minorHAnsi"/>
          <w:color w:val="000000"/>
          <w:sz w:val="22"/>
          <w:szCs w:val="22"/>
        </w:rPr>
        <w:t xml:space="preserve"> actively pursue</w:t>
      </w:r>
      <w:r w:rsidR="0007717E">
        <w:rPr>
          <w:rFonts w:eastAsia="Times New Roman" w:cstheme="minorHAnsi"/>
          <w:color w:val="000000"/>
          <w:sz w:val="22"/>
          <w:szCs w:val="22"/>
        </w:rPr>
        <w:t xml:space="preserve"> extramural funding within the two</w:t>
      </w:r>
      <w:r w:rsidR="00DB56C1">
        <w:rPr>
          <w:rFonts w:eastAsia="Times New Roman" w:cstheme="minorHAnsi"/>
          <w:color w:val="000000"/>
          <w:sz w:val="22"/>
          <w:szCs w:val="22"/>
        </w:rPr>
        <w:t>-</w:t>
      </w:r>
      <w:r w:rsidR="0007717E">
        <w:rPr>
          <w:rFonts w:eastAsia="Times New Roman" w:cstheme="minorHAnsi"/>
          <w:color w:val="000000"/>
          <w:sz w:val="22"/>
          <w:szCs w:val="22"/>
        </w:rPr>
        <w:t>year duration of this proposal.</w:t>
      </w:r>
    </w:p>
    <w:p w14:paraId="3C803F6C" w14:textId="086CFFA2" w:rsidR="006C20E2" w:rsidRDefault="0007717E" w:rsidP="00D70CA1">
      <w:pPr>
        <w:pStyle w:val="ListParagraph"/>
        <w:numPr>
          <w:ilvl w:val="0"/>
          <w:numId w:val="3"/>
        </w:numPr>
        <w:rPr>
          <w:rFonts w:eastAsia="Times New Roman" w:cstheme="minorHAnsi"/>
          <w:color w:val="000000"/>
          <w:sz w:val="22"/>
          <w:szCs w:val="22"/>
        </w:rPr>
      </w:pPr>
      <w:r>
        <w:rPr>
          <w:rFonts w:eastAsia="Times New Roman" w:cstheme="minorHAnsi"/>
          <w:color w:val="000000"/>
          <w:sz w:val="22"/>
          <w:szCs w:val="22"/>
        </w:rPr>
        <w:t xml:space="preserve"> </w:t>
      </w:r>
      <w:r w:rsidR="00DB56C1">
        <w:rPr>
          <w:rFonts w:eastAsia="Times New Roman" w:cstheme="minorHAnsi"/>
          <w:color w:val="000000"/>
          <w:sz w:val="22"/>
          <w:szCs w:val="22"/>
        </w:rPr>
        <w:t xml:space="preserve">All </w:t>
      </w:r>
      <w:proofErr w:type="gramStart"/>
      <w:r w:rsidR="00DB56C1">
        <w:rPr>
          <w:rFonts w:eastAsia="Times New Roman" w:cstheme="minorHAnsi"/>
          <w:color w:val="000000"/>
          <w:sz w:val="22"/>
          <w:szCs w:val="22"/>
        </w:rPr>
        <w:t>funded  PIs</w:t>
      </w:r>
      <w:proofErr w:type="gramEnd"/>
      <w:r w:rsidR="00DB56C1">
        <w:rPr>
          <w:rFonts w:eastAsia="Times New Roman" w:cstheme="minorHAnsi"/>
          <w:color w:val="000000"/>
          <w:sz w:val="22"/>
          <w:szCs w:val="22"/>
        </w:rPr>
        <w:t xml:space="preserve"> must</w:t>
      </w:r>
      <w:r>
        <w:rPr>
          <w:rFonts w:eastAsia="Times New Roman" w:cstheme="minorHAnsi"/>
          <w:color w:val="000000"/>
          <w:sz w:val="22"/>
          <w:szCs w:val="22"/>
        </w:rPr>
        <w:t xml:space="preserve"> participate in the newly im</w:t>
      </w:r>
      <w:r w:rsidR="0007272E">
        <w:rPr>
          <w:rFonts w:eastAsia="Times New Roman" w:cstheme="minorHAnsi"/>
          <w:color w:val="000000"/>
          <w:sz w:val="22"/>
          <w:szCs w:val="22"/>
        </w:rPr>
        <w:t xml:space="preserve">plemented </w:t>
      </w:r>
      <w:proofErr w:type="spellStart"/>
      <w:r w:rsidR="0007272E">
        <w:rPr>
          <w:rFonts w:eastAsia="Times New Roman" w:cstheme="minorHAnsi"/>
          <w:color w:val="000000"/>
          <w:sz w:val="22"/>
          <w:szCs w:val="22"/>
        </w:rPr>
        <w:t>GrantSeeker</w:t>
      </w:r>
      <w:proofErr w:type="spellEnd"/>
      <w:r w:rsidR="0007272E">
        <w:rPr>
          <w:rFonts w:eastAsia="Times New Roman" w:cstheme="minorHAnsi"/>
          <w:color w:val="000000"/>
          <w:sz w:val="22"/>
          <w:szCs w:val="22"/>
        </w:rPr>
        <w:t xml:space="preserve"> program.</w:t>
      </w:r>
    </w:p>
    <w:p w14:paraId="0FFBD208" w14:textId="77777777" w:rsidR="009A524C" w:rsidRPr="001C42D4" w:rsidRDefault="009A524C" w:rsidP="00994DC1">
      <w:pPr>
        <w:pStyle w:val="ListParagraph"/>
        <w:rPr>
          <w:rFonts w:eastAsia="Times New Roman" w:cstheme="minorHAnsi"/>
          <w:color w:val="000000"/>
          <w:sz w:val="22"/>
          <w:szCs w:val="22"/>
        </w:rPr>
      </w:pPr>
    </w:p>
    <w:p w14:paraId="1F0DDAFE" w14:textId="77777777" w:rsidR="00BA3FC4" w:rsidRPr="001C42D4" w:rsidRDefault="00BA3FC4" w:rsidP="00BA3FC4">
      <w:pPr>
        <w:pStyle w:val="Heading4"/>
        <w:shd w:val="clear" w:color="auto" w:fill="FFFFFF"/>
        <w:spacing w:before="0" w:beforeAutospacing="0" w:after="120" w:afterAutospacing="0"/>
        <w:textAlignment w:val="baseline"/>
        <w:rPr>
          <w:rFonts w:asciiTheme="minorHAnsi" w:hAnsiTheme="minorHAnsi" w:cstheme="minorHAnsi"/>
          <w:color w:val="666666"/>
          <w:sz w:val="26"/>
          <w:szCs w:val="26"/>
        </w:rPr>
      </w:pPr>
      <w:r w:rsidRPr="001C42D4">
        <w:rPr>
          <w:rStyle w:val="Strong"/>
          <w:rFonts w:asciiTheme="minorHAnsi" w:hAnsiTheme="minorHAnsi" w:cstheme="minorHAnsi"/>
          <w:b/>
          <w:bCs/>
          <w:color w:val="666666"/>
          <w:sz w:val="26"/>
          <w:szCs w:val="26"/>
          <w:bdr w:val="none" w:sz="0" w:space="0" w:color="auto" w:frame="1"/>
        </w:rPr>
        <w:t>Proposal Writing Resources</w:t>
      </w:r>
    </w:p>
    <w:p w14:paraId="6E70C227" w14:textId="089809C7" w:rsidR="00B065E2" w:rsidRPr="001C42D4" w:rsidRDefault="00BA3FC4" w:rsidP="00B065E2">
      <w:pPr>
        <w:numPr>
          <w:ilvl w:val="0"/>
          <w:numId w:val="5"/>
        </w:numPr>
        <w:shd w:val="clear" w:color="auto" w:fill="FFFFFF"/>
        <w:spacing w:after="120"/>
        <w:ind w:left="375"/>
        <w:textAlignment w:val="baseline"/>
        <w:rPr>
          <w:rFonts w:cstheme="minorHAnsi"/>
          <w:color w:val="171717" w:themeColor="background2" w:themeShade="1A"/>
          <w:sz w:val="20"/>
          <w:szCs w:val="20"/>
        </w:rPr>
      </w:pPr>
      <w:hyperlink r:id="rId13" w:anchor="tips" w:tgtFrame="_blank" w:history="1">
        <w:r w:rsidRPr="001C42D4">
          <w:rPr>
            <w:rStyle w:val="Hyperlink"/>
            <w:rFonts w:cstheme="minorHAnsi"/>
            <w:b/>
            <w:bCs/>
            <w:color w:val="171717" w:themeColor="background2" w:themeShade="1A"/>
            <w:sz w:val="20"/>
            <w:szCs w:val="20"/>
            <w:bdr w:val="none" w:sz="0" w:space="0" w:color="auto" w:frame="1"/>
          </w:rPr>
          <w:t>Writing Your Application, Important Writing Tips</w:t>
        </w:r>
      </w:hyperlink>
      <w:r w:rsidRPr="001C42D4">
        <w:rPr>
          <w:rFonts w:cstheme="minorHAnsi"/>
          <w:color w:val="171717" w:themeColor="background2" w:themeShade="1A"/>
          <w:sz w:val="20"/>
          <w:szCs w:val="20"/>
        </w:rPr>
        <w:t xml:space="preserve"> - </w:t>
      </w:r>
      <w:hyperlink r:id="rId14" w:history="1">
        <w:r w:rsidR="0038479E" w:rsidRPr="00FC10E6">
          <w:rPr>
            <w:rStyle w:val="Hyperlink"/>
            <w:rFonts w:cstheme="minorHAnsi"/>
            <w:sz w:val="20"/>
            <w:szCs w:val="20"/>
          </w:rPr>
          <w:t>NIH Website</w:t>
        </w:r>
      </w:hyperlink>
    </w:p>
    <w:p w14:paraId="49839FB8" w14:textId="2FB23377" w:rsidR="00BA3FC4" w:rsidRPr="001C42D4" w:rsidRDefault="00BA3FC4" w:rsidP="00B065E2">
      <w:pPr>
        <w:numPr>
          <w:ilvl w:val="0"/>
          <w:numId w:val="5"/>
        </w:numPr>
        <w:shd w:val="clear" w:color="auto" w:fill="FFFFFF"/>
        <w:spacing w:after="120"/>
        <w:ind w:left="375"/>
        <w:textAlignment w:val="baseline"/>
        <w:rPr>
          <w:rFonts w:cstheme="minorHAnsi"/>
          <w:color w:val="171717" w:themeColor="background2" w:themeShade="1A"/>
          <w:sz w:val="20"/>
          <w:szCs w:val="20"/>
        </w:rPr>
      </w:pPr>
      <w:hyperlink r:id="rId15" w:tgtFrame="_blank" w:history="1">
        <w:r w:rsidRPr="001C42D4">
          <w:rPr>
            <w:rStyle w:val="Hyperlink"/>
            <w:rFonts w:cstheme="minorHAnsi"/>
            <w:b/>
            <w:bCs/>
            <w:color w:val="171717" w:themeColor="background2" w:themeShade="1A"/>
            <w:sz w:val="20"/>
            <w:szCs w:val="20"/>
            <w:bdr w:val="none" w:sz="0" w:space="0" w:color="auto" w:frame="1"/>
          </w:rPr>
          <w:t>Communicating Research, Plain Language Examples</w:t>
        </w:r>
      </w:hyperlink>
      <w:r w:rsidRPr="001C42D4">
        <w:rPr>
          <w:rFonts w:cstheme="minorHAnsi"/>
          <w:color w:val="171717" w:themeColor="background2" w:themeShade="1A"/>
          <w:sz w:val="20"/>
          <w:szCs w:val="20"/>
        </w:rPr>
        <w:t xml:space="preserve"> - </w:t>
      </w:r>
      <w:hyperlink r:id="rId16" w:history="1">
        <w:r w:rsidR="0038479E" w:rsidRPr="00FC10E6">
          <w:rPr>
            <w:rStyle w:val="Hyperlink"/>
            <w:rFonts w:cstheme="minorHAnsi"/>
            <w:sz w:val="20"/>
            <w:szCs w:val="20"/>
          </w:rPr>
          <w:t>NIH Website</w:t>
        </w:r>
      </w:hyperlink>
    </w:p>
    <w:p w14:paraId="0150BEF4" w14:textId="5ABE3A3A" w:rsidR="003F00D6" w:rsidRPr="00B5584E" w:rsidRDefault="00BA3FC4" w:rsidP="007945E3">
      <w:pPr>
        <w:numPr>
          <w:ilvl w:val="0"/>
          <w:numId w:val="5"/>
        </w:numPr>
        <w:shd w:val="clear" w:color="auto" w:fill="FFFFFF"/>
        <w:spacing w:after="120"/>
        <w:ind w:left="375"/>
        <w:textAlignment w:val="baseline"/>
        <w:rPr>
          <w:rFonts w:cstheme="minorHAnsi"/>
        </w:rPr>
      </w:pPr>
      <w:hyperlink r:id="rId17" w:tgtFrame="_blank" w:history="1">
        <w:r w:rsidRPr="001C42D4">
          <w:rPr>
            <w:rStyle w:val="Hyperlink"/>
            <w:rFonts w:cstheme="minorHAnsi"/>
            <w:b/>
            <w:bCs/>
            <w:color w:val="171717" w:themeColor="background2" w:themeShade="1A"/>
            <w:sz w:val="20"/>
            <w:szCs w:val="20"/>
            <w:bdr w:val="none" w:sz="0" w:space="0" w:color="auto" w:frame="1"/>
          </w:rPr>
          <w:t>NIH Tips for Applicants</w:t>
        </w:r>
      </w:hyperlink>
      <w:r w:rsidRPr="001C42D4">
        <w:rPr>
          <w:rFonts w:cstheme="minorHAnsi"/>
          <w:color w:val="171717" w:themeColor="background2" w:themeShade="1A"/>
          <w:sz w:val="20"/>
          <w:szCs w:val="20"/>
        </w:rPr>
        <w:t xml:space="preserve"> - </w:t>
      </w:r>
      <w:hyperlink r:id="rId18" w:history="1">
        <w:r w:rsidRPr="00FC10E6">
          <w:rPr>
            <w:rStyle w:val="Hyperlink"/>
            <w:rFonts w:cstheme="minorHAnsi"/>
            <w:sz w:val="20"/>
            <w:szCs w:val="20"/>
          </w:rPr>
          <w:t>NIH Insights on YouTube</w:t>
        </w:r>
      </w:hyperlink>
    </w:p>
    <w:p w14:paraId="571F9619" w14:textId="71CE17BF" w:rsidR="00B5584E" w:rsidRDefault="00B5584E">
      <w:pPr>
        <w:rPr>
          <w:rFonts w:cstheme="minorHAnsi"/>
          <w:color w:val="171717" w:themeColor="background2" w:themeShade="1A"/>
          <w:sz w:val="20"/>
          <w:szCs w:val="20"/>
        </w:rPr>
      </w:pPr>
      <w:r>
        <w:rPr>
          <w:rFonts w:cstheme="minorHAnsi"/>
          <w:color w:val="171717" w:themeColor="background2" w:themeShade="1A"/>
          <w:sz w:val="20"/>
          <w:szCs w:val="20"/>
        </w:rPr>
        <w:br w:type="page"/>
      </w:r>
    </w:p>
    <w:p w14:paraId="58D10F7C" w14:textId="360EA141" w:rsidR="0022376C" w:rsidRPr="00573158" w:rsidRDefault="00C83341" w:rsidP="00C83341">
      <w:pPr>
        <w:shd w:val="clear" w:color="auto" w:fill="FFFFFF"/>
        <w:spacing w:after="120"/>
        <w:textAlignment w:val="baseline"/>
        <w:rPr>
          <w:rFonts w:cstheme="minorHAnsi"/>
          <w:b/>
          <w:bCs/>
          <w:u w:val="single"/>
        </w:rPr>
      </w:pPr>
      <w:r w:rsidRPr="00573158">
        <w:rPr>
          <w:rFonts w:cstheme="minorHAnsi"/>
          <w:b/>
          <w:bCs/>
          <w:u w:val="single"/>
        </w:rPr>
        <w:lastRenderedPageBreak/>
        <w:t>APPENDIX</w:t>
      </w:r>
      <w:r w:rsidR="001C42D4" w:rsidRPr="00573158">
        <w:rPr>
          <w:rFonts w:cstheme="minorHAnsi"/>
          <w:b/>
          <w:bCs/>
          <w:u w:val="single"/>
        </w:rPr>
        <w:t xml:space="preserve">: </w:t>
      </w:r>
      <w:r w:rsidR="00573158">
        <w:rPr>
          <w:rFonts w:cstheme="minorHAnsi"/>
          <w:b/>
          <w:bCs/>
          <w:u w:val="single"/>
        </w:rPr>
        <w:t>Grant Critique Template</w:t>
      </w:r>
    </w:p>
    <w:p w14:paraId="653647A9" w14:textId="77777777" w:rsidR="00582468" w:rsidRPr="008550A3" w:rsidRDefault="00582468" w:rsidP="00582468">
      <w:pPr>
        <w:jc w:val="center"/>
        <w:rPr>
          <w:b/>
        </w:rPr>
      </w:pPr>
      <w:r w:rsidRPr="008550A3">
        <w:rPr>
          <w:b/>
        </w:rPr>
        <w:t>Grant Critique</w:t>
      </w:r>
    </w:p>
    <w:p w14:paraId="2AD80BDA" w14:textId="77777777" w:rsidR="00582468" w:rsidRDefault="00582468" w:rsidP="00582468">
      <w:r>
        <w:t xml:space="preserve">Principal Investigator: </w:t>
      </w:r>
    </w:p>
    <w:p w14:paraId="3D4B6FA8" w14:textId="77777777" w:rsidR="00582468" w:rsidRDefault="00582468" w:rsidP="00582468">
      <w:r>
        <w:t xml:space="preserve">Grant Title: </w:t>
      </w:r>
    </w:p>
    <w:p w14:paraId="1207421F" w14:textId="77777777" w:rsidR="00582468" w:rsidRDefault="00582468" w:rsidP="00582468">
      <w:r>
        <w:t xml:space="preserve">Overall Score (1-9; 1 being best): </w:t>
      </w:r>
    </w:p>
    <w:p w14:paraId="3B805AAE" w14:textId="77777777" w:rsidR="00582468" w:rsidRDefault="00582468" w:rsidP="00582468"/>
    <w:p w14:paraId="4623A0A0" w14:textId="5C1E0F4E" w:rsidR="00582468" w:rsidRDefault="00582468" w:rsidP="00582468">
      <w:r w:rsidRPr="00895518">
        <w:rPr>
          <w:b/>
        </w:rPr>
        <w:t>Description</w:t>
      </w:r>
      <w:r>
        <w:t xml:space="preserve"> (Not scored)</w:t>
      </w:r>
    </w:p>
    <w:p w14:paraId="5FD5E4AD" w14:textId="3906A99D" w:rsidR="00582468" w:rsidRPr="00895518" w:rsidRDefault="00582468" w:rsidP="00582468">
      <w:pPr>
        <w:pStyle w:val="PlainText"/>
        <w:rPr>
          <w:color w:val="FF0000"/>
        </w:rPr>
      </w:pPr>
      <w:r w:rsidRPr="00895518">
        <w:rPr>
          <w:color w:val="FF0000"/>
        </w:rPr>
        <w:t xml:space="preserve">Please start your critique by providing a short (3-5 sentences) description without judgment. </w:t>
      </w:r>
      <w:r>
        <w:rPr>
          <w:color w:val="FF0000"/>
        </w:rPr>
        <w:t>Include the hypothesis and some</w:t>
      </w:r>
      <w:r w:rsidRPr="00895518">
        <w:rPr>
          <w:color w:val="FF0000"/>
        </w:rPr>
        <w:t xml:space="preserve"> experimental details.  Your judgment of the work goes under </w:t>
      </w:r>
      <w:r w:rsidR="00304553">
        <w:rPr>
          <w:color w:val="FF0000"/>
        </w:rPr>
        <w:t>below criteria</w:t>
      </w:r>
      <w:r w:rsidRPr="00895518">
        <w:rPr>
          <w:color w:val="FF0000"/>
        </w:rPr>
        <w:t xml:space="preserve">.  </w:t>
      </w:r>
    </w:p>
    <w:p w14:paraId="021B131E" w14:textId="77777777" w:rsidR="00582468" w:rsidRDefault="00582468" w:rsidP="00582468">
      <w:pPr>
        <w:pStyle w:val="PlainText"/>
      </w:pPr>
    </w:p>
    <w:p w14:paraId="63B90E0F" w14:textId="7A93AF5B" w:rsidR="00582468" w:rsidRPr="00895518" w:rsidRDefault="00DE75AB" w:rsidP="00582468">
      <w:pPr>
        <w:pStyle w:val="PlainText"/>
        <w:rPr>
          <w:b/>
        </w:rPr>
      </w:pPr>
      <w:r>
        <w:rPr>
          <w:b/>
        </w:rPr>
        <w:t>Importance of the Research</w:t>
      </w:r>
      <w:r w:rsidR="00934286">
        <w:rPr>
          <w:b/>
        </w:rPr>
        <w:t xml:space="preserve"> (</w:t>
      </w:r>
      <w:r w:rsidR="00FB7909">
        <w:rPr>
          <w:b/>
        </w:rPr>
        <w:t>combines</w:t>
      </w:r>
      <w:r w:rsidR="00A5430F">
        <w:rPr>
          <w:b/>
        </w:rPr>
        <w:t xml:space="preserve"> </w:t>
      </w:r>
      <w:proofErr w:type="spellStart"/>
      <w:r w:rsidR="00FB7909">
        <w:rPr>
          <w:b/>
        </w:rPr>
        <w:t>s</w:t>
      </w:r>
      <w:r w:rsidR="00A5430F">
        <w:rPr>
          <w:b/>
        </w:rPr>
        <w:t>ignficance</w:t>
      </w:r>
      <w:proofErr w:type="spellEnd"/>
      <w:r w:rsidR="00A5430F">
        <w:rPr>
          <w:b/>
        </w:rPr>
        <w:t xml:space="preserve"> and </w:t>
      </w:r>
      <w:r w:rsidR="00FB7909">
        <w:rPr>
          <w:b/>
        </w:rPr>
        <w:t>i</w:t>
      </w:r>
      <w:r w:rsidR="00A5430F">
        <w:rPr>
          <w:b/>
        </w:rPr>
        <w:t>nnovation sections)</w:t>
      </w:r>
    </w:p>
    <w:p w14:paraId="4D5D3D14" w14:textId="33805C04" w:rsidR="00582468" w:rsidRPr="00895518" w:rsidRDefault="00582468" w:rsidP="00582468">
      <w:pPr>
        <w:pStyle w:val="PlainText"/>
        <w:rPr>
          <w:color w:val="FF0000"/>
        </w:rPr>
      </w:pPr>
      <w:r w:rsidRPr="00895518">
        <w:rPr>
          <w:color w:val="FF0000"/>
        </w:rPr>
        <w:t xml:space="preserve">What’s the significance of this research? </w:t>
      </w:r>
      <w:r w:rsidR="00D903FF">
        <w:rPr>
          <w:color w:val="FF0000"/>
        </w:rPr>
        <w:t xml:space="preserve">Is the question asked novel (innovation)? </w:t>
      </w:r>
      <w:r w:rsidRPr="00895518">
        <w:rPr>
          <w:color w:val="FF0000"/>
        </w:rPr>
        <w:t>If successful, what</w:t>
      </w:r>
      <w:r w:rsidR="00411940">
        <w:rPr>
          <w:color w:val="FF0000"/>
        </w:rPr>
        <w:t xml:space="preserve"> woul</w:t>
      </w:r>
      <w:r w:rsidRPr="00895518">
        <w:rPr>
          <w:color w:val="FF0000"/>
        </w:rPr>
        <w:t xml:space="preserve">d be </w:t>
      </w:r>
      <w:r w:rsidR="00177DDE">
        <w:rPr>
          <w:color w:val="FF0000"/>
        </w:rPr>
        <w:t>the</w:t>
      </w:r>
      <w:r w:rsidRPr="00895518">
        <w:rPr>
          <w:color w:val="FF0000"/>
        </w:rPr>
        <w:t xml:space="preserve"> impact</w:t>
      </w:r>
      <w:r w:rsidR="00177DDE">
        <w:rPr>
          <w:color w:val="FF0000"/>
        </w:rPr>
        <w:t xml:space="preserve"> of the research</w:t>
      </w:r>
      <w:r w:rsidRPr="00895518">
        <w:rPr>
          <w:color w:val="FF0000"/>
        </w:rPr>
        <w:t>, how</w:t>
      </w:r>
      <w:r w:rsidR="00411940">
        <w:rPr>
          <w:color w:val="FF0000"/>
        </w:rPr>
        <w:t xml:space="preserve"> would</w:t>
      </w:r>
      <w:r w:rsidRPr="00895518">
        <w:rPr>
          <w:color w:val="FF0000"/>
        </w:rPr>
        <w:t xml:space="preserve"> it lead to a solution for the problem proposed in the application or lead to a breakthrough or advancement of the field?</w:t>
      </w:r>
      <w:r w:rsidR="00663FD5" w:rsidRPr="00663FD5">
        <w:rPr>
          <w:color w:val="FF0000"/>
        </w:rPr>
        <w:t xml:space="preserve"> </w:t>
      </w:r>
      <w:r w:rsidR="00663FD5" w:rsidRPr="00895518">
        <w:rPr>
          <w:color w:val="FF0000"/>
        </w:rPr>
        <w:t>Is the question being addressed novel</w:t>
      </w:r>
      <w:r w:rsidR="00F01F9A">
        <w:rPr>
          <w:color w:val="FF0000"/>
        </w:rPr>
        <w:t xml:space="preserve"> </w:t>
      </w:r>
      <w:proofErr w:type="gramStart"/>
      <w:r w:rsidR="00F01F9A">
        <w:rPr>
          <w:color w:val="FF0000"/>
        </w:rPr>
        <w:t>or</w:t>
      </w:r>
      <w:r w:rsidR="00663FD5" w:rsidRPr="00895518">
        <w:rPr>
          <w:color w:val="FF0000"/>
        </w:rPr>
        <w:t xml:space="preserve">  </w:t>
      </w:r>
      <w:r w:rsidR="00F01F9A">
        <w:rPr>
          <w:color w:val="FF0000"/>
        </w:rPr>
        <w:t>h</w:t>
      </w:r>
      <w:r w:rsidR="00663FD5" w:rsidRPr="00895518">
        <w:rPr>
          <w:color w:val="FF0000"/>
        </w:rPr>
        <w:t>as</w:t>
      </w:r>
      <w:proofErr w:type="gramEnd"/>
      <w:r w:rsidR="00663FD5" w:rsidRPr="00895518">
        <w:rPr>
          <w:color w:val="FF0000"/>
        </w:rPr>
        <w:t xml:space="preserve"> the applicant proposed any novel strategy or methodology?</w:t>
      </w:r>
    </w:p>
    <w:p w14:paraId="0CFCFAC4" w14:textId="37772279" w:rsidR="00582468" w:rsidRDefault="00582468" w:rsidP="00582468">
      <w:pPr>
        <w:pStyle w:val="PlainText"/>
      </w:pPr>
      <w:r>
        <w:t xml:space="preserve">Score (1-9; 1 being the best): </w:t>
      </w:r>
    </w:p>
    <w:p w14:paraId="353999CA" w14:textId="77777777" w:rsidR="00582468" w:rsidRDefault="00582468" w:rsidP="00582468">
      <w:pPr>
        <w:pStyle w:val="PlainText"/>
      </w:pPr>
    </w:p>
    <w:p w14:paraId="7DCDAA41" w14:textId="38AC2478" w:rsidR="00582468" w:rsidRDefault="00663FD5" w:rsidP="00582468">
      <w:pPr>
        <w:pStyle w:val="PlainText"/>
      </w:pPr>
      <w:r>
        <w:rPr>
          <w:b/>
        </w:rPr>
        <w:t>Rigor and Feasibility</w:t>
      </w:r>
    </w:p>
    <w:p w14:paraId="5CCB523B" w14:textId="41AB2993" w:rsidR="00CD28C8" w:rsidRPr="00895518" w:rsidRDefault="00CD28C8" w:rsidP="00CD28C8">
      <w:pPr>
        <w:pStyle w:val="PlainText"/>
        <w:rPr>
          <w:color w:val="FF0000"/>
        </w:rPr>
      </w:pPr>
      <w:r w:rsidRPr="00895518">
        <w:rPr>
          <w:color w:val="FF0000"/>
        </w:rPr>
        <w:t xml:space="preserve">Please write a short paragraph with some description of the experimental design for each </w:t>
      </w:r>
      <w:r w:rsidR="006A2A12">
        <w:rPr>
          <w:color w:val="FF0000"/>
        </w:rPr>
        <w:t>a</w:t>
      </w:r>
      <w:r w:rsidRPr="00895518">
        <w:rPr>
          <w:color w:val="FF0000"/>
        </w:rPr>
        <w:t>im. That should be followed by evaluative paragraphs describing the strengths and weaknesses.  If there are no weaknesses, indicate “None noted."  The reverse if it is so bad there are no strengths.</w:t>
      </w:r>
    </w:p>
    <w:p w14:paraId="56097194" w14:textId="33C7FC63" w:rsidR="00582468" w:rsidRPr="00157114" w:rsidRDefault="00CD28C8" w:rsidP="00582468">
      <w:pPr>
        <w:pStyle w:val="PlainText"/>
        <w:rPr>
          <w:color w:val="FF0000"/>
        </w:rPr>
      </w:pPr>
      <w:r>
        <w:rPr>
          <w:color w:val="FF0000"/>
        </w:rPr>
        <w:t>Is the proposal hypothesis-</w:t>
      </w:r>
      <w:r w:rsidRPr="00895518">
        <w:rPr>
          <w:color w:val="FF0000"/>
        </w:rPr>
        <w:t>driven? Has the literature been reviewed critically, hypotheses, objectives, specific aims, experimental design, methods, statistical plans, and analyses are well-developed?  Are potential problems acknowledged and alternative approaches presented?</w:t>
      </w:r>
      <w:r w:rsidR="00157114">
        <w:rPr>
          <w:color w:val="FF0000"/>
        </w:rPr>
        <w:t xml:space="preserve"> </w:t>
      </w:r>
      <w:r w:rsidR="00582468">
        <w:t xml:space="preserve">Score (1-9; 1 being the best): </w:t>
      </w:r>
    </w:p>
    <w:p w14:paraId="43571F3F" w14:textId="77777777" w:rsidR="00582468" w:rsidRDefault="00582468" w:rsidP="00582468">
      <w:pPr>
        <w:pStyle w:val="PlainText"/>
      </w:pPr>
    </w:p>
    <w:p w14:paraId="111DE60D" w14:textId="5315C488" w:rsidR="00582468" w:rsidRPr="00895518" w:rsidRDefault="00CD28C8" w:rsidP="00582468">
      <w:pPr>
        <w:pStyle w:val="PlainText"/>
        <w:rPr>
          <w:b/>
        </w:rPr>
      </w:pPr>
      <w:r>
        <w:rPr>
          <w:b/>
        </w:rPr>
        <w:t>Expertise and Resources</w:t>
      </w:r>
      <w:r w:rsidR="00582468" w:rsidRPr="00895518">
        <w:rPr>
          <w:b/>
        </w:rPr>
        <w:t>:</w:t>
      </w:r>
    </w:p>
    <w:p w14:paraId="2F562870" w14:textId="6FDEEA56" w:rsidR="00582468" w:rsidRPr="00D954E2" w:rsidRDefault="00CD28C8" w:rsidP="00582468">
      <w:pPr>
        <w:pStyle w:val="PlainText"/>
        <w:rPr>
          <w:color w:val="FF0000"/>
        </w:rPr>
      </w:pPr>
      <w:r w:rsidRPr="00895518">
        <w:rPr>
          <w:color w:val="FF0000"/>
        </w:rPr>
        <w:t xml:space="preserve">Do the investigators have appropriate background and expertise for accomplishing the specific aims?  </w:t>
      </w:r>
      <w:r w:rsidR="00D954E2">
        <w:rPr>
          <w:color w:val="FF0000"/>
        </w:rPr>
        <w:t xml:space="preserve">Do they have the appropriate resources to conduct this research? </w:t>
      </w:r>
      <w:r w:rsidRPr="00895518">
        <w:rPr>
          <w:color w:val="FF0000"/>
        </w:rPr>
        <w:t xml:space="preserve">Have they been productive as evidenced by publications in peer-reviewed journals? Have they been funded in the past?  If it is a team </w:t>
      </w:r>
      <w:proofErr w:type="gramStart"/>
      <w:r w:rsidRPr="00895518">
        <w:rPr>
          <w:color w:val="FF0000"/>
        </w:rPr>
        <w:t>effort</w:t>
      </w:r>
      <w:proofErr w:type="gramEnd"/>
      <w:r w:rsidRPr="00895518">
        <w:rPr>
          <w:color w:val="FF0000"/>
        </w:rPr>
        <w:t xml:space="preserve"> do they have a track record of working/publishing together in peer-reviewed journals?  Are the members of the team well-published?  How do they contribute to the team proposal?  Is the team likely to work as proposed?  Please note that in a team grant, the sum of the team should be greater than the total of their individual </w:t>
      </w:r>
      <w:proofErr w:type="gramStart"/>
      <w:r w:rsidRPr="00895518">
        <w:rPr>
          <w:color w:val="FF0000"/>
        </w:rPr>
        <w:t>contributions?</w:t>
      </w:r>
      <w:proofErr w:type="gramEnd"/>
      <w:r w:rsidRPr="00895518">
        <w:rPr>
          <w:color w:val="FF0000"/>
        </w:rPr>
        <w:t xml:space="preserve">  </w:t>
      </w:r>
      <w:r w:rsidR="00582468">
        <w:t xml:space="preserve">Score (1-9; 1 being the best): </w:t>
      </w:r>
    </w:p>
    <w:p w14:paraId="31D71D78" w14:textId="1E9EE97C" w:rsidR="00582468" w:rsidRDefault="00582468" w:rsidP="00582468">
      <w:pPr>
        <w:pStyle w:val="PlainText"/>
      </w:pPr>
    </w:p>
    <w:p w14:paraId="516FFA8F" w14:textId="69736A2F" w:rsidR="00D766C7" w:rsidRPr="00D954E2" w:rsidRDefault="00D766C7" w:rsidP="00582468">
      <w:pPr>
        <w:pStyle w:val="PlainText"/>
        <w:rPr>
          <w:b/>
          <w:bCs/>
        </w:rPr>
      </w:pPr>
      <w:r w:rsidRPr="00D954E2">
        <w:rPr>
          <w:b/>
          <w:bCs/>
        </w:rPr>
        <w:t xml:space="preserve">Likelihood </w:t>
      </w:r>
      <w:r w:rsidR="00D954E2">
        <w:rPr>
          <w:b/>
          <w:bCs/>
        </w:rPr>
        <w:t>for</w:t>
      </w:r>
      <w:r w:rsidRPr="00D954E2">
        <w:rPr>
          <w:b/>
          <w:bCs/>
        </w:rPr>
        <w:t xml:space="preserve"> Extramural Fund</w:t>
      </w:r>
      <w:r w:rsidR="00D30A55">
        <w:rPr>
          <w:b/>
          <w:bCs/>
        </w:rPr>
        <w:t>ing</w:t>
      </w:r>
    </w:p>
    <w:p w14:paraId="2492403D" w14:textId="5E50D74C" w:rsidR="00582468" w:rsidRPr="00D327AE" w:rsidRDefault="00D327AE" w:rsidP="00582468">
      <w:pPr>
        <w:pStyle w:val="PlainText"/>
        <w:rPr>
          <w:bCs/>
          <w:color w:val="FF0000"/>
        </w:rPr>
      </w:pPr>
      <w:r>
        <w:rPr>
          <w:bCs/>
          <w:color w:val="FF0000"/>
        </w:rPr>
        <w:t xml:space="preserve">Does the proposal lay out a clear and realistic path of how the research will lead to future </w:t>
      </w:r>
      <w:r w:rsidR="007E4850">
        <w:rPr>
          <w:bCs/>
          <w:color w:val="FF0000"/>
        </w:rPr>
        <w:t>extramural funding</w:t>
      </w:r>
      <w:r w:rsidR="00300158">
        <w:rPr>
          <w:bCs/>
          <w:color w:val="FF0000"/>
        </w:rPr>
        <w:t>?</w:t>
      </w:r>
      <w:r w:rsidR="007E4850">
        <w:rPr>
          <w:bCs/>
          <w:color w:val="FF0000"/>
        </w:rPr>
        <w:t xml:space="preserve"> For past intramural grant recipients, did the PI describe efforts </w:t>
      </w:r>
      <w:r w:rsidR="00E91743">
        <w:rPr>
          <w:bCs/>
          <w:color w:val="FF0000"/>
        </w:rPr>
        <w:t>(successful or unsuccessful) to obtain subsequent extramural funding</w:t>
      </w:r>
      <w:r w:rsidR="00300158">
        <w:rPr>
          <w:bCs/>
          <w:color w:val="FF0000"/>
        </w:rPr>
        <w:t xml:space="preserve">? </w:t>
      </w:r>
      <w:r w:rsidR="00300158">
        <w:t>Score (1-9; 1 being the best):</w:t>
      </w:r>
    </w:p>
    <w:p w14:paraId="3069697C" w14:textId="77777777" w:rsidR="00D954E2" w:rsidRDefault="00D954E2" w:rsidP="00582468">
      <w:pPr>
        <w:pStyle w:val="PlainText"/>
      </w:pPr>
    </w:p>
    <w:p w14:paraId="5DFF069D" w14:textId="023117C4" w:rsidR="00582468" w:rsidRDefault="00582468" w:rsidP="00582468">
      <w:pPr>
        <w:pStyle w:val="PlainText"/>
      </w:pPr>
      <w:r w:rsidRPr="00156881">
        <w:rPr>
          <w:b/>
        </w:rPr>
        <w:t>Overall score</w:t>
      </w:r>
      <w:r>
        <w:t xml:space="preserve"> (1-9; 1 being the best): </w:t>
      </w:r>
    </w:p>
    <w:p w14:paraId="1BAD9279" w14:textId="7F173CF0" w:rsidR="00582468" w:rsidRPr="00156881" w:rsidRDefault="00582468" w:rsidP="00582468">
      <w:pPr>
        <w:pStyle w:val="PlainText"/>
        <w:rPr>
          <w:color w:val="FF0000"/>
        </w:rPr>
      </w:pPr>
      <w:r w:rsidRPr="00156881">
        <w:rPr>
          <w:color w:val="FF0000"/>
        </w:rPr>
        <w:t>Please note that the overall score doesn’t have to be the average of individual criterion scores.  You may follow your own objective criteria to assign the overall scores based on how much weight you want to attach to each criterion score.</w:t>
      </w:r>
    </w:p>
    <w:p w14:paraId="686CED5F" w14:textId="55EC48F6" w:rsidR="0022376C" w:rsidRDefault="0022376C" w:rsidP="00C83341">
      <w:pPr>
        <w:shd w:val="clear" w:color="auto" w:fill="FFFFFF"/>
        <w:spacing w:after="120"/>
        <w:textAlignment w:val="baseline"/>
        <w:rPr>
          <w:rFonts w:cstheme="minorHAnsi"/>
        </w:rPr>
      </w:pPr>
    </w:p>
    <w:p w14:paraId="64B7E580" w14:textId="15EAC7F0" w:rsidR="00F01F9A" w:rsidRPr="004113F7" w:rsidRDefault="004113F7" w:rsidP="004113F7">
      <w:pPr>
        <w:spacing w:before="40" w:afterLines="40" w:after="96"/>
        <w:jc w:val="center"/>
        <w:rPr>
          <w:rFonts w:cs="Arial"/>
          <w:color w:val="0000FF"/>
        </w:rPr>
      </w:pPr>
      <w:r>
        <w:rPr>
          <w:rFonts w:cs="Arial"/>
          <w:color w:val="0000FF"/>
        </w:rPr>
        <w:t xml:space="preserve">Scoring Scale: </w:t>
      </w:r>
      <w:r w:rsidRPr="004113F7">
        <w:rPr>
          <w:rFonts w:cs="Arial"/>
          <w:color w:val="0000FF"/>
        </w:rPr>
        <w:t>1- Exceptional; 2- Outstanding; 3- Excellent; 4- Very good; 5- Good; 6- Satisfactory; 7- Fair; 8-Marginal; 9- Poor</w:t>
      </w:r>
    </w:p>
    <w:sectPr w:rsidR="00F01F9A" w:rsidRPr="004113F7" w:rsidSect="007D746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1538D" w14:textId="77777777" w:rsidR="00924BB1" w:rsidRDefault="00924BB1" w:rsidP="001C42D4">
      <w:r>
        <w:separator/>
      </w:r>
    </w:p>
  </w:endnote>
  <w:endnote w:type="continuationSeparator" w:id="0">
    <w:p w14:paraId="52BC2C0E" w14:textId="77777777" w:rsidR="00924BB1" w:rsidRDefault="00924BB1" w:rsidP="001C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912946"/>
      <w:docPartObj>
        <w:docPartGallery w:val="Page Numbers (Bottom of Page)"/>
        <w:docPartUnique/>
      </w:docPartObj>
    </w:sdtPr>
    <w:sdtEndPr>
      <w:rPr>
        <w:noProof/>
      </w:rPr>
    </w:sdtEndPr>
    <w:sdtContent>
      <w:p w14:paraId="0A42AB1E" w14:textId="3BCA8896" w:rsidR="00476D67" w:rsidRDefault="00476D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74594A" w14:textId="00885C1E" w:rsidR="004A1B15" w:rsidRDefault="004A1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7B8E" w14:textId="77777777" w:rsidR="00924BB1" w:rsidRDefault="00924BB1" w:rsidP="001C42D4">
      <w:r>
        <w:separator/>
      </w:r>
    </w:p>
  </w:footnote>
  <w:footnote w:type="continuationSeparator" w:id="0">
    <w:p w14:paraId="31704A4C" w14:textId="77777777" w:rsidR="00924BB1" w:rsidRDefault="00924BB1" w:rsidP="001C4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F98"/>
    <w:multiLevelType w:val="hybridMultilevel"/>
    <w:tmpl w:val="BF1E8A68"/>
    <w:lvl w:ilvl="0" w:tplc="B7E44D88">
      <w:start w:val="1"/>
      <w:numFmt w:val="decimal"/>
      <w:lvlText w:val="%1."/>
      <w:lvlJc w:val="left"/>
      <w:pPr>
        <w:ind w:left="735" w:hanging="375"/>
      </w:pPr>
      <w:rPr>
        <w:rFonts w:ascii="Cambria" w:hAnsi="Cambria"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62F01"/>
    <w:multiLevelType w:val="hybridMultilevel"/>
    <w:tmpl w:val="E89076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354C5"/>
    <w:multiLevelType w:val="hybridMultilevel"/>
    <w:tmpl w:val="88244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573D7"/>
    <w:multiLevelType w:val="hybridMultilevel"/>
    <w:tmpl w:val="838C00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0D754B"/>
    <w:multiLevelType w:val="hybridMultilevel"/>
    <w:tmpl w:val="3D204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525AB"/>
    <w:multiLevelType w:val="hybridMultilevel"/>
    <w:tmpl w:val="FE7A34A2"/>
    <w:lvl w:ilvl="0" w:tplc="73FA9AFA">
      <w:start w:val="1"/>
      <w:numFmt w:val="decimal"/>
      <w:lvlText w:val="%1."/>
      <w:lvlJc w:val="left"/>
      <w:pPr>
        <w:ind w:left="765" w:hanging="405"/>
      </w:pPr>
      <w:rPr>
        <w:rFonts w:ascii="Cambria" w:hAnsi="Cambria"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224D3"/>
    <w:multiLevelType w:val="multilevel"/>
    <w:tmpl w:val="EF4C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F5367"/>
    <w:multiLevelType w:val="multilevel"/>
    <w:tmpl w:val="DAEC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BD7327"/>
    <w:multiLevelType w:val="hybridMultilevel"/>
    <w:tmpl w:val="E55C78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8131F0"/>
    <w:multiLevelType w:val="hybridMultilevel"/>
    <w:tmpl w:val="0C7094F0"/>
    <w:lvl w:ilvl="0" w:tplc="0409000F">
      <w:start w:val="1"/>
      <w:numFmt w:val="decimal"/>
      <w:lvlText w:val="%1."/>
      <w:lvlJc w:val="left"/>
      <w:pPr>
        <w:ind w:left="64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5520C88"/>
    <w:multiLevelType w:val="multilevel"/>
    <w:tmpl w:val="DF6A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6D38DE"/>
    <w:multiLevelType w:val="hybridMultilevel"/>
    <w:tmpl w:val="B380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10576"/>
    <w:multiLevelType w:val="hybridMultilevel"/>
    <w:tmpl w:val="47A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9402F9"/>
    <w:multiLevelType w:val="hybridMultilevel"/>
    <w:tmpl w:val="888A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B2372"/>
    <w:multiLevelType w:val="hybridMultilevel"/>
    <w:tmpl w:val="1C5C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66099"/>
    <w:multiLevelType w:val="hybridMultilevel"/>
    <w:tmpl w:val="1D76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265401">
    <w:abstractNumId w:val="14"/>
  </w:num>
  <w:num w:numId="2" w16cid:durableId="1710643973">
    <w:abstractNumId w:val="11"/>
  </w:num>
  <w:num w:numId="3" w16cid:durableId="1306813724">
    <w:abstractNumId w:val="12"/>
  </w:num>
  <w:num w:numId="4" w16cid:durableId="239222387">
    <w:abstractNumId w:val="10"/>
  </w:num>
  <w:num w:numId="5" w16cid:durableId="1000936327">
    <w:abstractNumId w:val="6"/>
  </w:num>
  <w:num w:numId="6" w16cid:durableId="1640576088">
    <w:abstractNumId w:val="4"/>
  </w:num>
  <w:num w:numId="7" w16cid:durableId="415515595">
    <w:abstractNumId w:val="13"/>
  </w:num>
  <w:num w:numId="8" w16cid:durableId="91978175">
    <w:abstractNumId w:val="15"/>
  </w:num>
  <w:num w:numId="9" w16cid:durableId="445000396">
    <w:abstractNumId w:val="7"/>
  </w:num>
  <w:num w:numId="10" w16cid:durableId="1585065959">
    <w:abstractNumId w:val="1"/>
  </w:num>
  <w:num w:numId="11" w16cid:durableId="1431199155">
    <w:abstractNumId w:val="0"/>
  </w:num>
  <w:num w:numId="12" w16cid:durableId="1886408637">
    <w:abstractNumId w:val="2"/>
  </w:num>
  <w:num w:numId="13" w16cid:durableId="1382560695">
    <w:abstractNumId w:val="5"/>
  </w:num>
  <w:num w:numId="14" w16cid:durableId="914558555">
    <w:abstractNumId w:val="9"/>
  </w:num>
  <w:num w:numId="15" w16cid:durableId="996691072">
    <w:abstractNumId w:val="8"/>
  </w:num>
  <w:num w:numId="16" w16cid:durableId="402217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wNjczMDQ0MTIzNjNQ0lEKTi0uzszPAykwrQUAoN09UCwAAAA="/>
  </w:docVars>
  <w:rsids>
    <w:rsidRoot w:val="006C20E2"/>
    <w:rsid w:val="00001C0B"/>
    <w:rsid w:val="0000256A"/>
    <w:rsid w:val="0000274B"/>
    <w:rsid w:val="000118A5"/>
    <w:rsid w:val="00014131"/>
    <w:rsid w:val="00033198"/>
    <w:rsid w:val="00035403"/>
    <w:rsid w:val="0003602A"/>
    <w:rsid w:val="00071DF6"/>
    <w:rsid w:val="0007272E"/>
    <w:rsid w:val="0007467C"/>
    <w:rsid w:val="0007717E"/>
    <w:rsid w:val="000A48BB"/>
    <w:rsid w:val="000B0111"/>
    <w:rsid w:val="000B1C0F"/>
    <w:rsid w:val="000F4483"/>
    <w:rsid w:val="00101DA6"/>
    <w:rsid w:val="001068A1"/>
    <w:rsid w:val="00116430"/>
    <w:rsid w:val="00124007"/>
    <w:rsid w:val="00124C85"/>
    <w:rsid w:val="00127756"/>
    <w:rsid w:val="00130290"/>
    <w:rsid w:val="00140C2B"/>
    <w:rsid w:val="001470EA"/>
    <w:rsid w:val="00147BD9"/>
    <w:rsid w:val="00154E67"/>
    <w:rsid w:val="001550DB"/>
    <w:rsid w:val="00157114"/>
    <w:rsid w:val="001604D2"/>
    <w:rsid w:val="00177DDE"/>
    <w:rsid w:val="0018221C"/>
    <w:rsid w:val="00194B28"/>
    <w:rsid w:val="001B030C"/>
    <w:rsid w:val="001B5C6E"/>
    <w:rsid w:val="001C42D4"/>
    <w:rsid w:val="001C65EE"/>
    <w:rsid w:val="001E7EBD"/>
    <w:rsid w:val="001F10E1"/>
    <w:rsid w:val="001F1E2E"/>
    <w:rsid w:val="001F24E0"/>
    <w:rsid w:val="0022376C"/>
    <w:rsid w:val="00225D88"/>
    <w:rsid w:val="0024405E"/>
    <w:rsid w:val="00244DF3"/>
    <w:rsid w:val="00275ED1"/>
    <w:rsid w:val="00284092"/>
    <w:rsid w:val="00290373"/>
    <w:rsid w:val="002A5653"/>
    <w:rsid w:val="002C001E"/>
    <w:rsid w:val="002C7FF3"/>
    <w:rsid w:val="002E1E1B"/>
    <w:rsid w:val="002E3942"/>
    <w:rsid w:val="002E478C"/>
    <w:rsid w:val="00300158"/>
    <w:rsid w:val="00304553"/>
    <w:rsid w:val="00305335"/>
    <w:rsid w:val="00305F9C"/>
    <w:rsid w:val="003321B8"/>
    <w:rsid w:val="00362673"/>
    <w:rsid w:val="003676FB"/>
    <w:rsid w:val="00367D58"/>
    <w:rsid w:val="00375E9F"/>
    <w:rsid w:val="00381A38"/>
    <w:rsid w:val="00383F16"/>
    <w:rsid w:val="0038479E"/>
    <w:rsid w:val="00395DDD"/>
    <w:rsid w:val="003A0D0E"/>
    <w:rsid w:val="003A64B9"/>
    <w:rsid w:val="003B56A3"/>
    <w:rsid w:val="003E1352"/>
    <w:rsid w:val="003E2128"/>
    <w:rsid w:val="003F00D6"/>
    <w:rsid w:val="004051B9"/>
    <w:rsid w:val="004113F7"/>
    <w:rsid w:val="00411940"/>
    <w:rsid w:val="00411A83"/>
    <w:rsid w:val="0041563B"/>
    <w:rsid w:val="0043333F"/>
    <w:rsid w:val="00463F03"/>
    <w:rsid w:val="00467360"/>
    <w:rsid w:val="00467527"/>
    <w:rsid w:val="00471ACC"/>
    <w:rsid w:val="00476D67"/>
    <w:rsid w:val="004832C4"/>
    <w:rsid w:val="004A1B15"/>
    <w:rsid w:val="004B5BC9"/>
    <w:rsid w:val="004B61AA"/>
    <w:rsid w:val="004C1342"/>
    <w:rsid w:val="004D7E32"/>
    <w:rsid w:val="004E7EAA"/>
    <w:rsid w:val="004F4895"/>
    <w:rsid w:val="0050002D"/>
    <w:rsid w:val="00502C2F"/>
    <w:rsid w:val="00510057"/>
    <w:rsid w:val="00530E8E"/>
    <w:rsid w:val="0053231A"/>
    <w:rsid w:val="00543181"/>
    <w:rsid w:val="005470AA"/>
    <w:rsid w:val="005478F6"/>
    <w:rsid w:val="00550EB1"/>
    <w:rsid w:val="0056211F"/>
    <w:rsid w:val="00564BDB"/>
    <w:rsid w:val="00573158"/>
    <w:rsid w:val="00574021"/>
    <w:rsid w:val="00580772"/>
    <w:rsid w:val="00580EEC"/>
    <w:rsid w:val="00582468"/>
    <w:rsid w:val="00591148"/>
    <w:rsid w:val="00591DDF"/>
    <w:rsid w:val="005B20C8"/>
    <w:rsid w:val="005C635E"/>
    <w:rsid w:val="005C7EDC"/>
    <w:rsid w:val="005D3258"/>
    <w:rsid w:val="005E023E"/>
    <w:rsid w:val="005E67C3"/>
    <w:rsid w:val="00604F3D"/>
    <w:rsid w:val="0062490F"/>
    <w:rsid w:val="00633262"/>
    <w:rsid w:val="006341D9"/>
    <w:rsid w:val="006373A2"/>
    <w:rsid w:val="0064268B"/>
    <w:rsid w:val="00643C7E"/>
    <w:rsid w:val="00655A0D"/>
    <w:rsid w:val="00663FD5"/>
    <w:rsid w:val="00684C8F"/>
    <w:rsid w:val="006864ED"/>
    <w:rsid w:val="00692050"/>
    <w:rsid w:val="0069629D"/>
    <w:rsid w:val="006A2A12"/>
    <w:rsid w:val="006A74AC"/>
    <w:rsid w:val="006A7D02"/>
    <w:rsid w:val="006C20E2"/>
    <w:rsid w:val="006D2722"/>
    <w:rsid w:val="006D5C7B"/>
    <w:rsid w:val="006F1F3A"/>
    <w:rsid w:val="007004DC"/>
    <w:rsid w:val="0070622C"/>
    <w:rsid w:val="00707105"/>
    <w:rsid w:val="00711EFE"/>
    <w:rsid w:val="0071763B"/>
    <w:rsid w:val="007626BF"/>
    <w:rsid w:val="00772BFF"/>
    <w:rsid w:val="0077622A"/>
    <w:rsid w:val="00782F25"/>
    <w:rsid w:val="0078329E"/>
    <w:rsid w:val="00785E0D"/>
    <w:rsid w:val="00790252"/>
    <w:rsid w:val="007945E3"/>
    <w:rsid w:val="007C042F"/>
    <w:rsid w:val="007C2E6D"/>
    <w:rsid w:val="007C78B2"/>
    <w:rsid w:val="007D746B"/>
    <w:rsid w:val="007E4850"/>
    <w:rsid w:val="007F6235"/>
    <w:rsid w:val="00800B4A"/>
    <w:rsid w:val="008134B2"/>
    <w:rsid w:val="00842779"/>
    <w:rsid w:val="00842D84"/>
    <w:rsid w:val="0085488F"/>
    <w:rsid w:val="008625F2"/>
    <w:rsid w:val="008779E1"/>
    <w:rsid w:val="008A148C"/>
    <w:rsid w:val="008B1FEE"/>
    <w:rsid w:val="008B71D5"/>
    <w:rsid w:val="008C2463"/>
    <w:rsid w:val="008D39E8"/>
    <w:rsid w:val="008D63C6"/>
    <w:rsid w:val="008F0218"/>
    <w:rsid w:val="008F6573"/>
    <w:rsid w:val="009001B2"/>
    <w:rsid w:val="00903EC1"/>
    <w:rsid w:val="00924BB1"/>
    <w:rsid w:val="00925F71"/>
    <w:rsid w:val="00934286"/>
    <w:rsid w:val="0094316A"/>
    <w:rsid w:val="009516A5"/>
    <w:rsid w:val="00973A53"/>
    <w:rsid w:val="009776DB"/>
    <w:rsid w:val="0098601F"/>
    <w:rsid w:val="00987B7A"/>
    <w:rsid w:val="00991218"/>
    <w:rsid w:val="0099416F"/>
    <w:rsid w:val="00994DC1"/>
    <w:rsid w:val="009A524C"/>
    <w:rsid w:val="009A73E4"/>
    <w:rsid w:val="009B5995"/>
    <w:rsid w:val="009D2207"/>
    <w:rsid w:val="009D6BAF"/>
    <w:rsid w:val="009E4CCB"/>
    <w:rsid w:val="009F1CFA"/>
    <w:rsid w:val="00A0042F"/>
    <w:rsid w:val="00A0419A"/>
    <w:rsid w:val="00A26F43"/>
    <w:rsid w:val="00A47606"/>
    <w:rsid w:val="00A5430F"/>
    <w:rsid w:val="00A845A4"/>
    <w:rsid w:val="00A85F40"/>
    <w:rsid w:val="00AA6CFF"/>
    <w:rsid w:val="00AB6309"/>
    <w:rsid w:val="00AC23AC"/>
    <w:rsid w:val="00AC74E5"/>
    <w:rsid w:val="00AD0730"/>
    <w:rsid w:val="00AE0624"/>
    <w:rsid w:val="00AE52B1"/>
    <w:rsid w:val="00AE7290"/>
    <w:rsid w:val="00B065E2"/>
    <w:rsid w:val="00B14B7C"/>
    <w:rsid w:val="00B21E86"/>
    <w:rsid w:val="00B3318B"/>
    <w:rsid w:val="00B41F27"/>
    <w:rsid w:val="00B51C69"/>
    <w:rsid w:val="00B51E4A"/>
    <w:rsid w:val="00B52553"/>
    <w:rsid w:val="00B54FDD"/>
    <w:rsid w:val="00B5584E"/>
    <w:rsid w:val="00B57F63"/>
    <w:rsid w:val="00B64787"/>
    <w:rsid w:val="00B66F34"/>
    <w:rsid w:val="00B92C38"/>
    <w:rsid w:val="00BA2998"/>
    <w:rsid w:val="00BA3FC4"/>
    <w:rsid w:val="00BA4C85"/>
    <w:rsid w:val="00BB2747"/>
    <w:rsid w:val="00BB7F48"/>
    <w:rsid w:val="00BC7953"/>
    <w:rsid w:val="00BE0C9F"/>
    <w:rsid w:val="00BF55E3"/>
    <w:rsid w:val="00BF6C20"/>
    <w:rsid w:val="00BF7A38"/>
    <w:rsid w:val="00C00B47"/>
    <w:rsid w:val="00C117BC"/>
    <w:rsid w:val="00C11DC3"/>
    <w:rsid w:val="00C15574"/>
    <w:rsid w:val="00C24892"/>
    <w:rsid w:val="00C25FA2"/>
    <w:rsid w:val="00C2782C"/>
    <w:rsid w:val="00C50620"/>
    <w:rsid w:val="00C50C02"/>
    <w:rsid w:val="00C53A30"/>
    <w:rsid w:val="00C63B0C"/>
    <w:rsid w:val="00C64578"/>
    <w:rsid w:val="00C72B90"/>
    <w:rsid w:val="00C81F0C"/>
    <w:rsid w:val="00C832FD"/>
    <w:rsid w:val="00C83341"/>
    <w:rsid w:val="00CA7377"/>
    <w:rsid w:val="00CD28C8"/>
    <w:rsid w:val="00CD56ED"/>
    <w:rsid w:val="00CE2D08"/>
    <w:rsid w:val="00CF2181"/>
    <w:rsid w:val="00D056B8"/>
    <w:rsid w:val="00D30A55"/>
    <w:rsid w:val="00D327AE"/>
    <w:rsid w:val="00D45CFC"/>
    <w:rsid w:val="00D57140"/>
    <w:rsid w:val="00D6030E"/>
    <w:rsid w:val="00D60BE0"/>
    <w:rsid w:val="00D62995"/>
    <w:rsid w:val="00D6507F"/>
    <w:rsid w:val="00D70CA1"/>
    <w:rsid w:val="00D71306"/>
    <w:rsid w:val="00D754C3"/>
    <w:rsid w:val="00D766C7"/>
    <w:rsid w:val="00D872F6"/>
    <w:rsid w:val="00D903FF"/>
    <w:rsid w:val="00D90C5B"/>
    <w:rsid w:val="00D932AB"/>
    <w:rsid w:val="00D94252"/>
    <w:rsid w:val="00D954E2"/>
    <w:rsid w:val="00DA73C7"/>
    <w:rsid w:val="00DB56C1"/>
    <w:rsid w:val="00DC2135"/>
    <w:rsid w:val="00DE75AB"/>
    <w:rsid w:val="00E06998"/>
    <w:rsid w:val="00E1489F"/>
    <w:rsid w:val="00E17FE6"/>
    <w:rsid w:val="00E21B8A"/>
    <w:rsid w:val="00E333BE"/>
    <w:rsid w:val="00E57A2C"/>
    <w:rsid w:val="00E61EFE"/>
    <w:rsid w:val="00E62246"/>
    <w:rsid w:val="00E624F8"/>
    <w:rsid w:val="00E87472"/>
    <w:rsid w:val="00E91743"/>
    <w:rsid w:val="00E92732"/>
    <w:rsid w:val="00EB5A5E"/>
    <w:rsid w:val="00EB6EED"/>
    <w:rsid w:val="00EC55E2"/>
    <w:rsid w:val="00EC64CA"/>
    <w:rsid w:val="00EC6ACA"/>
    <w:rsid w:val="00ED1741"/>
    <w:rsid w:val="00EF23F4"/>
    <w:rsid w:val="00F01F9A"/>
    <w:rsid w:val="00F0265F"/>
    <w:rsid w:val="00F115BC"/>
    <w:rsid w:val="00F239FD"/>
    <w:rsid w:val="00F23EFB"/>
    <w:rsid w:val="00F266E3"/>
    <w:rsid w:val="00F606D1"/>
    <w:rsid w:val="00F61BE2"/>
    <w:rsid w:val="00FA0626"/>
    <w:rsid w:val="00FA6F0F"/>
    <w:rsid w:val="00FB2A5B"/>
    <w:rsid w:val="00FB76B4"/>
    <w:rsid w:val="00FB7909"/>
    <w:rsid w:val="00FC10E6"/>
    <w:rsid w:val="00FF035C"/>
    <w:rsid w:val="00FF2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EB317"/>
  <w14:defaultImageDpi w14:val="32767"/>
  <w15:docId w15:val="{740B890B-04DB-7240-939D-BB216DC1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A3FC4"/>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20E2"/>
  </w:style>
  <w:style w:type="character" w:customStyle="1" w:styleId="apple-converted-space">
    <w:name w:val="apple-converted-space"/>
    <w:basedOn w:val="DefaultParagraphFont"/>
    <w:rsid w:val="006C20E2"/>
  </w:style>
  <w:style w:type="paragraph" w:styleId="ListParagraph">
    <w:name w:val="List Paragraph"/>
    <w:basedOn w:val="Normal"/>
    <w:uiPriority w:val="34"/>
    <w:qFormat/>
    <w:rsid w:val="006C20E2"/>
    <w:pPr>
      <w:ind w:left="720"/>
      <w:contextualSpacing/>
    </w:pPr>
  </w:style>
  <w:style w:type="character" w:customStyle="1" w:styleId="UnresolvedMention1">
    <w:name w:val="Unresolved Mention1"/>
    <w:basedOn w:val="DefaultParagraphFont"/>
    <w:uiPriority w:val="99"/>
    <w:rsid w:val="005E67C3"/>
    <w:rPr>
      <w:color w:val="808080"/>
      <w:shd w:val="clear" w:color="auto" w:fill="E6E6E6"/>
    </w:rPr>
  </w:style>
  <w:style w:type="paragraph" w:styleId="NormalWeb">
    <w:name w:val="Normal (Web)"/>
    <w:basedOn w:val="Normal"/>
    <w:uiPriority w:val="99"/>
    <w:unhideWhenUsed/>
    <w:rsid w:val="008B1FEE"/>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BA3FC4"/>
    <w:rPr>
      <w:rFonts w:ascii="Times New Roman" w:eastAsia="Times New Roman" w:hAnsi="Times New Roman" w:cs="Times New Roman"/>
      <w:b/>
      <w:bCs/>
    </w:rPr>
  </w:style>
  <w:style w:type="character" w:styleId="Strong">
    <w:name w:val="Strong"/>
    <w:basedOn w:val="DefaultParagraphFont"/>
    <w:uiPriority w:val="22"/>
    <w:qFormat/>
    <w:rsid w:val="00BA3FC4"/>
    <w:rPr>
      <w:b/>
      <w:bCs/>
    </w:rPr>
  </w:style>
  <w:style w:type="paragraph" w:styleId="Title">
    <w:name w:val="Title"/>
    <w:basedOn w:val="Normal"/>
    <w:next w:val="Normal"/>
    <w:link w:val="TitleChar"/>
    <w:uiPriority w:val="10"/>
    <w:qFormat/>
    <w:rsid w:val="007C78B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8B2"/>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F00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00D6"/>
    <w:rPr>
      <w:rFonts w:ascii="Lucida Grande" w:hAnsi="Lucida Grande" w:cs="Lucida Grande"/>
      <w:sz w:val="18"/>
      <w:szCs w:val="18"/>
    </w:rPr>
  </w:style>
  <w:style w:type="character" w:styleId="CommentReference">
    <w:name w:val="annotation reference"/>
    <w:basedOn w:val="DefaultParagraphFont"/>
    <w:uiPriority w:val="99"/>
    <w:semiHidden/>
    <w:unhideWhenUsed/>
    <w:rsid w:val="00790252"/>
    <w:rPr>
      <w:sz w:val="16"/>
      <w:szCs w:val="16"/>
    </w:rPr>
  </w:style>
  <w:style w:type="paragraph" w:styleId="CommentText">
    <w:name w:val="annotation text"/>
    <w:basedOn w:val="Normal"/>
    <w:link w:val="CommentTextChar"/>
    <w:uiPriority w:val="99"/>
    <w:unhideWhenUsed/>
    <w:rsid w:val="00790252"/>
    <w:rPr>
      <w:sz w:val="20"/>
      <w:szCs w:val="20"/>
    </w:rPr>
  </w:style>
  <w:style w:type="character" w:customStyle="1" w:styleId="CommentTextChar">
    <w:name w:val="Comment Text Char"/>
    <w:basedOn w:val="DefaultParagraphFont"/>
    <w:link w:val="CommentText"/>
    <w:uiPriority w:val="99"/>
    <w:rsid w:val="00790252"/>
    <w:rPr>
      <w:sz w:val="20"/>
      <w:szCs w:val="20"/>
    </w:rPr>
  </w:style>
  <w:style w:type="paragraph" w:styleId="CommentSubject">
    <w:name w:val="annotation subject"/>
    <w:basedOn w:val="CommentText"/>
    <w:next w:val="CommentText"/>
    <w:link w:val="CommentSubjectChar"/>
    <w:uiPriority w:val="99"/>
    <w:semiHidden/>
    <w:unhideWhenUsed/>
    <w:rsid w:val="00790252"/>
    <w:rPr>
      <w:b/>
      <w:bCs/>
    </w:rPr>
  </w:style>
  <w:style w:type="character" w:customStyle="1" w:styleId="CommentSubjectChar">
    <w:name w:val="Comment Subject Char"/>
    <w:basedOn w:val="CommentTextChar"/>
    <w:link w:val="CommentSubject"/>
    <w:uiPriority w:val="99"/>
    <w:semiHidden/>
    <w:rsid w:val="00790252"/>
    <w:rPr>
      <w:b/>
      <w:bCs/>
      <w:sz w:val="20"/>
      <w:szCs w:val="20"/>
    </w:rPr>
  </w:style>
  <w:style w:type="character" w:styleId="FollowedHyperlink">
    <w:name w:val="FollowedHyperlink"/>
    <w:basedOn w:val="DefaultParagraphFont"/>
    <w:uiPriority w:val="99"/>
    <w:semiHidden/>
    <w:unhideWhenUsed/>
    <w:rsid w:val="0038479E"/>
    <w:rPr>
      <w:color w:val="954F72" w:themeColor="followedHyperlink"/>
      <w:u w:val="single"/>
    </w:rPr>
  </w:style>
  <w:style w:type="paragraph" w:customStyle="1" w:styleId="xmsonormal">
    <w:name w:val="x_msonormal"/>
    <w:basedOn w:val="Normal"/>
    <w:rsid w:val="0038479E"/>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38479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D39E8"/>
    <w:rPr>
      <w:color w:val="605E5C"/>
      <w:shd w:val="clear" w:color="auto" w:fill="E1DFDD"/>
    </w:rPr>
  </w:style>
  <w:style w:type="paragraph" w:styleId="Header">
    <w:name w:val="header"/>
    <w:basedOn w:val="Normal"/>
    <w:link w:val="HeaderChar"/>
    <w:uiPriority w:val="99"/>
    <w:unhideWhenUsed/>
    <w:rsid w:val="001C42D4"/>
    <w:pPr>
      <w:tabs>
        <w:tab w:val="center" w:pos="4680"/>
        <w:tab w:val="right" w:pos="9360"/>
      </w:tabs>
    </w:pPr>
  </w:style>
  <w:style w:type="character" w:customStyle="1" w:styleId="HeaderChar">
    <w:name w:val="Header Char"/>
    <w:basedOn w:val="DefaultParagraphFont"/>
    <w:link w:val="Header"/>
    <w:uiPriority w:val="99"/>
    <w:rsid w:val="001C42D4"/>
  </w:style>
  <w:style w:type="paragraph" w:styleId="Footer">
    <w:name w:val="footer"/>
    <w:basedOn w:val="Normal"/>
    <w:link w:val="FooterChar"/>
    <w:uiPriority w:val="99"/>
    <w:unhideWhenUsed/>
    <w:rsid w:val="001C42D4"/>
    <w:pPr>
      <w:tabs>
        <w:tab w:val="center" w:pos="4680"/>
        <w:tab w:val="right" w:pos="9360"/>
      </w:tabs>
    </w:pPr>
  </w:style>
  <w:style w:type="character" w:customStyle="1" w:styleId="FooterChar">
    <w:name w:val="Footer Char"/>
    <w:basedOn w:val="DefaultParagraphFont"/>
    <w:link w:val="Footer"/>
    <w:uiPriority w:val="99"/>
    <w:rsid w:val="001C42D4"/>
  </w:style>
  <w:style w:type="paragraph" w:styleId="PlainText">
    <w:name w:val="Plain Text"/>
    <w:basedOn w:val="Normal"/>
    <w:link w:val="PlainTextChar"/>
    <w:uiPriority w:val="99"/>
    <w:unhideWhenUsed/>
    <w:rsid w:val="00582468"/>
    <w:rPr>
      <w:rFonts w:ascii="Calibri" w:hAnsi="Calibri"/>
      <w:sz w:val="22"/>
      <w:szCs w:val="21"/>
    </w:rPr>
  </w:style>
  <w:style w:type="character" w:customStyle="1" w:styleId="PlainTextChar">
    <w:name w:val="Plain Text Char"/>
    <w:basedOn w:val="DefaultParagraphFont"/>
    <w:link w:val="PlainText"/>
    <w:uiPriority w:val="99"/>
    <w:rsid w:val="00582468"/>
    <w:rPr>
      <w:rFonts w:ascii="Calibri" w:hAnsi="Calibri"/>
      <w:sz w:val="22"/>
      <w:szCs w:val="21"/>
    </w:rPr>
  </w:style>
  <w:style w:type="paragraph" w:styleId="Revision">
    <w:name w:val="Revision"/>
    <w:hidden/>
    <w:uiPriority w:val="99"/>
    <w:semiHidden/>
    <w:rsid w:val="004B6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94996">
      <w:bodyDiv w:val="1"/>
      <w:marLeft w:val="0"/>
      <w:marRight w:val="0"/>
      <w:marTop w:val="0"/>
      <w:marBottom w:val="0"/>
      <w:divBdr>
        <w:top w:val="none" w:sz="0" w:space="0" w:color="auto"/>
        <w:left w:val="none" w:sz="0" w:space="0" w:color="auto"/>
        <w:bottom w:val="none" w:sz="0" w:space="0" w:color="auto"/>
        <w:right w:val="none" w:sz="0" w:space="0" w:color="auto"/>
      </w:divBdr>
    </w:div>
    <w:div w:id="631443181">
      <w:bodyDiv w:val="1"/>
      <w:marLeft w:val="0"/>
      <w:marRight w:val="0"/>
      <w:marTop w:val="0"/>
      <w:marBottom w:val="0"/>
      <w:divBdr>
        <w:top w:val="none" w:sz="0" w:space="0" w:color="auto"/>
        <w:left w:val="none" w:sz="0" w:space="0" w:color="auto"/>
        <w:bottom w:val="none" w:sz="0" w:space="0" w:color="auto"/>
        <w:right w:val="none" w:sz="0" w:space="0" w:color="auto"/>
      </w:divBdr>
    </w:div>
    <w:div w:id="696656902">
      <w:bodyDiv w:val="1"/>
      <w:marLeft w:val="0"/>
      <w:marRight w:val="0"/>
      <w:marTop w:val="0"/>
      <w:marBottom w:val="0"/>
      <w:divBdr>
        <w:top w:val="none" w:sz="0" w:space="0" w:color="auto"/>
        <w:left w:val="none" w:sz="0" w:space="0" w:color="auto"/>
        <w:bottom w:val="none" w:sz="0" w:space="0" w:color="auto"/>
        <w:right w:val="none" w:sz="0" w:space="0" w:color="auto"/>
      </w:divBdr>
    </w:div>
    <w:div w:id="1071733752">
      <w:bodyDiv w:val="1"/>
      <w:marLeft w:val="0"/>
      <w:marRight w:val="0"/>
      <w:marTop w:val="0"/>
      <w:marBottom w:val="0"/>
      <w:divBdr>
        <w:top w:val="none" w:sz="0" w:space="0" w:color="auto"/>
        <w:left w:val="none" w:sz="0" w:space="0" w:color="auto"/>
        <w:bottom w:val="none" w:sz="0" w:space="0" w:color="auto"/>
        <w:right w:val="none" w:sz="0" w:space="0" w:color="auto"/>
      </w:divBdr>
    </w:div>
    <w:div w:id="1211115005">
      <w:bodyDiv w:val="1"/>
      <w:marLeft w:val="0"/>
      <w:marRight w:val="0"/>
      <w:marTop w:val="0"/>
      <w:marBottom w:val="0"/>
      <w:divBdr>
        <w:top w:val="none" w:sz="0" w:space="0" w:color="auto"/>
        <w:left w:val="none" w:sz="0" w:space="0" w:color="auto"/>
        <w:bottom w:val="none" w:sz="0" w:space="0" w:color="auto"/>
        <w:right w:val="none" w:sz="0" w:space="0" w:color="auto"/>
      </w:divBdr>
    </w:div>
    <w:div w:id="1280380846">
      <w:bodyDiv w:val="1"/>
      <w:marLeft w:val="0"/>
      <w:marRight w:val="0"/>
      <w:marTop w:val="0"/>
      <w:marBottom w:val="0"/>
      <w:divBdr>
        <w:top w:val="none" w:sz="0" w:space="0" w:color="auto"/>
        <w:left w:val="none" w:sz="0" w:space="0" w:color="auto"/>
        <w:bottom w:val="none" w:sz="0" w:space="0" w:color="auto"/>
        <w:right w:val="none" w:sz="0" w:space="0" w:color="auto"/>
      </w:divBdr>
      <w:divsChild>
        <w:div w:id="1506550638">
          <w:marLeft w:val="0"/>
          <w:marRight w:val="0"/>
          <w:marTop w:val="0"/>
          <w:marBottom w:val="0"/>
          <w:divBdr>
            <w:top w:val="none" w:sz="0" w:space="0" w:color="auto"/>
            <w:left w:val="none" w:sz="0" w:space="0" w:color="auto"/>
            <w:bottom w:val="none" w:sz="0" w:space="0" w:color="auto"/>
            <w:right w:val="none" w:sz="0" w:space="0" w:color="auto"/>
          </w:divBdr>
          <w:divsChild>
            <w:div w:id="12637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2255">
      <w:bodyDiv w:val="1"/>
      <w:marLeft w:val="0"/>
      <w:marRight w:val="0"/>
      <w:marTop w:val="0"/>
      <w:marBottom w:val="0"/>
      <w:divBdr>
        <w:top w:val="none" w:sz="0" w:space="0" w:color="auto"/>
        <w:left w:val="none" w:sz="0" w:space="0" w:color="auto"/>
        <w:bottom w:val="none" w:sz="0" w:space="0" w:color="auto"/>
        <w:right w:val="none" w:sz="0" w:space="0" w:color="auto"/>
      </w:divBdr>
    </w:div>
    <w:div w:id="1505894057">
      <w:bodyDiv w:val="1"/>
      <w:marLeft w:val="0"/>
      <w:marRight w:val="0"/>
      <w:marTop w:val="0"/>
      <w:marBottom w:val="0"/>
      <w:divBdr>
        <w:top w:val="none" w:sz="0" w:space="0" w:color="auto"/>
        <w:left w:val="none" w:sz="0" w:space="0" w:color="auto"/>
        <w:bottom w:val="none" w:sz="0" w:space="0" w:color="auto"/>
        <w:right w:val="none" w:sz="0" w:space="0" w:color="auto"/>
      </w:divBdr>
    </w:div>
    <w:div w:id="1513106917">
      <w:bodyDiv w:val="1"/>
      <w:marLeft w:val="0"/>
      <w:marRight w:val="0"/>
      <w:marTop w:val="0"/>
      <w:marBottom w:val="0"/>
      <w:divBdr>
        <w:top w:val="none" w:sz="0" w:space="0" w:color="auto"/>
        <w:left w:val="none" w:sz="0" w:space="0" w:color="auto"/>
        <w:bottom w:val="none" w:sz="0" w:space="0" w:color="auto"/>
        <w:right w:val="none" w:sz="0" w:space="0" w:color="auto"/>
      </w:divBdr>
    </w:div>
    <w:div w:id="1571766097">
      <w:bodyDiv w:val="1"/>
      <w:marLeft w:val="0"/>
      <w:marRight w:val="0"/>
      <w:marTop w:val="0"/>
      <w:marBottom w:val="0"/>
      <w:divBdr>
        <w:top w:val="none" w:sz="0" w:space="0" w:color="auto"/>
        <w:left w:val="none" w:sz="0" w:space="0" w:color="auto"/>
        <w:bottom w:val="none" w:sz="0" w:space="0" w:color="auto"/>
        <w:right w:val="none" w:sz="0" w:space="0" w:color="auto"/>
      </w:divBdr>
    </w:div>
    <w:div w:id="1606769979">
      <w:bodyDiv w:val="1"/>
      <w:marLeft w:val="0"/>
      <w:marRight w:val="0"/>
      <w:marTop w:val="0"/>
      <w:marBottom w:val="0"/>
      <w:divBdr>
        <w:top w:val="none" w:sz="0" w:space="0" w:color="auto"/>
        <w:left w:val="none" w:sz="0" w:space="0" w:color="auto"/>
        <w:bottom w:val="none" w:sz="0" w:space="0" w:color="auto"/>
        <w:right w:val="none" w:sz="0" w:space="0" w:color="auto"/>
      </w:divBdr>
    </w:div>
    <w:div w:id="188941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nts.nih.gov/grants/writing_application.htm" TargetMode="External"/><Relationship Id="rId18" Type="http://schemas.openxmlformats.org/officeDocument/2006/relationships/hyperlink" Target="https://www.youtube.com/watch?v=lAOGtr0pM6Q"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rants.nih.gov/grants/forms/biosketch.htm" TargetMode="External"/><Relationship Id="rId17" Type="http://schemas.openxmlformats.org/officeDocument/2006/relationships/hyperlink" Target="https://www.youtube.com/watch?v=lAOGtr0pM6Q" TargetMode="External"/><Relationship Id="rId2" Type="http://schemas.openxmlformats.org/officeDocument/2006/relationships/customXml" Target="../customXml/item2.xml"/><Relationship Id="rId16" Type="http://schemas.openxmlformats.org/officeDocument/2006/relationships/hyperlink" Target="https://grants.nih.gov/grants/plain_language_example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r.nih.gov/reviewmatters/2022/12/08/update-on-simplifying-review-criteria-a-request-for-information/" TargetMode="External"/><Relationship Id="rId5" Type="http://schemas.openxmlformats.org/officeDocument/2006/relationships/numbering" Target="numbering.xml"/><Relationship Id="rId15" Type="http://schemas.openxmlformats.org/officeDocument/2006/relationships/hyperlink" Target="http://grants.nih.gov/grants/plain_language_example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nih.gov/grants/how-to-apply-application-guide/format-and-write/write-your-applic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0BCAD8E7C304B8DE9E77180787A5D" ma:contentTypeVersion="13" ma:contentTypeDescription="Create a new document." ma:contentTypeScope="" ma:versionID="5818ea0893dc5000246205017bf592c1">
  <xsd:schema xmlns:xsd="http://www.w3.org/2001/XMLSchema" xmlns:xs="http://www.w3.org/2001/XMLSchema" xmlns:p="http://schemas.microsoft.com/office/2006/metadata/properties" xmlns:ns3="fcc199a0-0923-468d-b640-1df1c99960c9" xmlns:ns4="2b65ba81-8979-4c0e-8cc9-80497d1579ab" targetNamespace="http://schemas.microsoft.com/office/2006/metadata/properties" ma:root="true" ma:fieldsID="afcced339904140dd9f017514852de5b" ns3:_="" ns4:_="">
    <xsd:import namespace="fcc199a0-0923-468d-b640-1df1c99960c9"/>
    <xsd:import namespace="2b65ba81-8979-4c0e-8cc9-80497d1579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99a0-0923-468d-b640-1df1c9996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65ba81-8979-4c0e-8cc9-80497d1579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CEAA3-C499-48FF-B375-EFA74126CBCC}">
  <ds:schemaRefs>
    <ds:schemaRef ds:uri="http://schemas.microsoft.com/sharepoint/v3/contenttype/forms"/>
  </ds:schemaRefs>
</ds:datastoreItem>
</file>

<file path=customXml/itemProps2.xml><?xml version="1.0" encoding="utf-8"?>
<ds:datastoreItem xmlns:ds="http://schemas.openxmlformats.org/officeDocument/2006/customXml" ds:itemID="{05B74D3D-D1F2-41C9-91D4-D5D3C9699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99a0-0923-468d-b640-1df1c99960c9"/>
    <ds:schemaRef ds:uri="2b65ba81-8979-4c0e-8cc9-80497d157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E8858-D6D3-4BD1-A978-2D65D15A9E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3C954C-6AC9-1D43-81D1-4E8DA5C7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Harshavardhan Deoghare</dc:creator>
  <cp:keywords/>
  <dc:description/>
  <cp:lastModifiedBy>Bradley Andresen</cp:lastModifiedBy>
  <cp:revision>21</cp:revision>
  <cp:lastPrinted>2023-01-09T20:09:00Z</cp:lastPrinted>
  <dcterms:created xsi:type="dcterms:W3CDTF">2024-03-14T21:14:00Z</dcterms:created>
  <dcterms:modified xsi:type="dcterms:W3CDTF">2025-03-28T04:39:00Z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0x010100A4F0BCAD8E7C304B8DE9E77180787A5D</vt:lpwstr>
  </property>
</Properties>
</file>